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D12D" w14:textId="77777777" w:rsidR="00EE65E7" w:rsidRPr="008E47BE" w:rsidRDefault="00EE65E7" w:rsidP="00A1186E">
      <w:pPr>
        <w:pStyle w:val="Kop2"/>
        <w:spacing w:line="24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E47BE">
        <w:rPr>
          <w:rFonts w:asciiTheme="minorHAnsi" w:hAnsiTheme="minorHAnsi" w:cstheme="minorHAnsi"/>
          <w:color w:val="000000" w:themeColor="text1"/>
          <w:sz w:val="36"/>
          <w:szCs w:val="36"/>
        </w:rPr>
        <w:t>Protocol VT4 PvB 4.1 Geven van trainingen – portfoliobeoordeling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</w:tblPr>
      <w:tblGrid>
        <w:gridCol w:w="5074"/>
        <w:gridCol w:w="4856"/>
      </w:tblGrid>
      <w:tr w:rsidR="008E47BE" w:rsidRPr="008E47BE" w14:paraId="3AFFD131" w14:textId="77777777" w:rsidTr="00DE0F6E">
        <w:tc>
          <w:tcPr>
            <w:tcW w:w="2555" w:type="pct"/>
            <w:vMerge w:val="restart"/>
            <w:shd w:val="clear" w:color="auto" w:fill="FEF2E7"/>
          </w:tcPr>
          <w:p w14:paraId="3AFFD12E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Naam kandidaat:</w:t>
            </w:r>
          </w:p>
        </w:tc>
        <w:tc>
          <w:tcPr>
            <w:tcW w:w="2445" w:type="pct"/>
            <w:shd w:val="clear" w:color="auto" w:fill="FEF2E7"/>
          </w:tcPr>
          <w:p w14:paraId="3AFFD12F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Datum:</w:t>
            </w:r>
          </w:p>
          <w:p w14:paraId="3AFFD130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E47BE" w:rsidRPr="008E47BE" w14:paraId="3AFFD134" w14:textId="77777777" w:rsidTr="00DE0F6E">
        <w:trPr>
          <w:trHeight w:val="438"/>
        </w:trPr>
        <w:tc>
          <w:tcPr>
            <w:tcW w:w="2555" w:type="pct"/>
            <w:vMerge/>
            <w:shd w:val="clear" w:color="auto" w:fill="FEF2E7"/>
          </w:tcPr>
          <w:p w14:paraId="3AFFD132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FEF2E7"/>
          </w:tcPr>
          <w:p w14:paraId="3AFFD133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PVB-beoordelaar:</w:t>
            </w:r>
          </w:p>
        </w:tc>
      </w:tr>
      <w:tr w:rsidR="008E47BE" w:rsidRPr="008E47BE" w14:paraId="3B0B933E" w14:textId="77777777" w:rsidTr="00DE0F6E">
        <w:trPr>
          <w:trHeight w:val="438"/>
        </w:trPr>
        <w:tc>
          <w:tcPr>
            <w:tcW w:w="2555" w:type="pct"/>
            <w:vMerge/>
            <w:shd w:val="clear" w:color="auto" w:fill="FEF2E7"/>
          </w:tcPr>
          <w:p w14:paraId="17D02A35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FEF2E7"/>
          </w:tcPr>
          <w:p w14:paraId="27EFF15F" w14:textId="2B1C60C4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Plaats: </w:t>
            </w:r>
          </w:p>
        </w:tc>
      </w:tr>
      <w:tr w:rsidR="00EE65E7" w:rsidRPr="008E47BE" w14:paraId="3AFFD139" w14:textId="77777777" w:rsidTr="00DE0F6E">
        <w:tc>
          <w:tcPr>
            <w:tcW w:w="5000" w:type="pct"/>
            <w:gridSpan w:val="2"/>
            <w:shd w:val="clear" w:color="auto" w:fill="FEF2E7"/>
          </w:tcPr>
          <w:p w14:paraId="3AFFD135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Voldaan aan de  afnamecondities: ja / nee*</w:t>
            </w:r>
          </w:p>
          <w:p w14:paraId="3AFFD136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AFFD137" w14:textId="6C29FB50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Het portfolio </w:t>
            </w:r>
            <w:r w:rsidR="007F547E">
              <w:rPr>
                <w:rFonts w:ascii="Calibri Light" w:hAnsi="Calibri Light" w:cs="Calibri Light"/>
                <w:sz w:val="24"/>
                <w:szCs w:val="24"/>
              </w:rPr>
              <w:t>bestaat uit:</w:t>
            </w:r>
          </w:p>
          <w:p w14:paraId="3AFFD138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EE65E7" w:rsidRPr="008E47BE" w14:paraId="3AFFD141" w14:textId="77777777" w:rsidTr="00DE0F6E">
        <w:trPr>
          <w:trHeight w:val="452"/>
        </w:trPr>
        <w:tc>
          <w:tcPr>
            <w:tcW w:w="5000" w:type="pct"/>
            <w:gridSpan w:val="2"/>
            <w:shd w:val="clear" w:color="auto" w:fill="FEF2E7"/>
          </w:tcPr>
          <w:p w14:paraId="3AFFD13C" w14:textId="0C0AF7C8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Toelichting</w:t>
            </w:r>
            <w:r w:rsidR="002D4BD6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3AFFD13D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FFD13E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FFD13F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FFD140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AFFD142" w14:textId="77777777" w:rsidR="00EE65E7" w:rsidRPr="008E47BE" w:rsidRDefault="00EE65E7" w:rsidP="00A1186E">
      <w:pPr>
        <w:pStyle w:val="Standaard1"/>
        <w:spacing w:line="240" w:lineRule="auto"/>
        <w:rPr>
          <w:rFonts w:ascii="Calibri Light" w:hAnsi="Calibri Light" w:cs="Calibri Light"/>
          <w:color w:val="auto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494"/>
        <w:gridCol w:w="165"/>
        <w:gridCol w:w="4014"/>
        <w:gridCol w:w="374"/>
        <w:gridCol w:w="101"/>
        <w:gridCol w:w="458"/>
        <w:gridCol w:w="105"/>
        <w:gridCol w:w="543"/>
        <w:gridCol w:w="3678"/>
        <w:gridCol w:w="14"/>
      </w:tblGrid>
      <w:tr w:rsidR="006F5D4B" w:rsidRPr="008E47BE" w14:paraId="3AFFD148" w14:textId="77777777" w:rsidTr="006F5D4B">
        <w:trPr>
          <w:trHeight w:val="1368"/>
        </w:trPr>
        <w:tc>
          <w:tcPr>
            <w:tcW w:w="2349" w:type="pct"/>
            <w:gridSpan w:val="3"/>
            <w:shd w:val="clear" w:color="auto" w:fill="FEF2E7"/>
          </w:tcPr>
          <w:p w14:paraId="3AFFD143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Beoordelingscriteria</w:t>
            </w:r>
          </w:p>
        </w:tc>
        <w:tc>
          <w:tcPr>
            <w:tcW w:w="239" w:type="pct"/>
            <w:gridSpan w:val="2"/>
            <w:shd w:val="clear" w:color="auto" w:fill="FEF2E7"/>
            <w:textDirection w:val="btLr"/>
          </w:tcPr>
          <w:p w14:paraId="3AFFD145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Portfolio</w:t>
            </w:r>
          </w:p>
        </w:tc>
        <w:tc>
          <w:tcPr>
            <w:tcW w:w="283" w:type="pct"/>
            <w:gridSpan w:val="2"/>
            <w:shd w:val="clear" w:color="auto" w:fill="FEF2E7"/>
            <w:textDirection w:val="btLr"/>
          </w:tcPr>
          <w:p w14:paraId="3AFFD146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Voldaan </w:t>
            </w:r>
          </w:p>
        </w:tc>
        <w:tc>
          <w:tcPr>
            <w:tcW w:w="2129" w:type="pct"/>
            <w:gridSpan w:val="3"/>
            <w:shd w:val="clear" w:color="auto" w:fill="FEF2E7"/>
          </w:tcPr>
          <w:p w14:paraId="3AFFD147" w14:textId="77777777" w:rsidR="006F5D4B" w:rsidRPr="008E47BE" w:rsidRDefault="006F5D4B" w:rsidP="00A1186E">
            <w:pPr>
              <w:spacing w:line="240" w:lineRule="auto"/>
              <w:ind w:right="-5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Bewijzen (of het weglaten daarvan) waarop score is gebaseerd </w:t>
            </w:r>
          </w:p>
        </w:tc>
      </w:tr>
      <w:tr w:rsidR="00EE65E7" w:rsidRPr="008E47BE" w14:paraId="3AFFD14B" w14:textId="77777777" w:rsidTr="006F5D4B">
        <w:trPr>
          <w:gridAfter w:val="1"/>
          <w:wAfter w:w="7" w:type="pct"/>
          <w:trHeight w:val="258"/>
        </w:trPr>
        <w:tc>
          <w:tcPr>
            <w:tcW w:w="4993" w:type="pct"/>
            <w:gridSpan w:val="9"/>
            <w:shd w:val="clear" w:color="auto" w:fill="FEF2E7"/>
          </w:tcPr>
          <w:p w14:paraId="3AFFD149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AFFD14A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Werkproces 4.1.1 Begeleidt specifieke (groepen) sporters </w:t>
            </w:r>
          </w:p>
        </w:tc>
      </w:tr>
      <w:tr w:rsidR="00EE65E7" w:rsidRPr="008E47BE" w14:paraId="3AFFD14F" w14:textId="77777777" w:rsidTr="006F5D4B">
        <w:trPr>
          <w:gridAfter w:val="1"/>
          <w:wAfter w:w="7" w:type="pct"/>
          <w:trHeight w:val="567"/>
        </w:trPr>
        <w:tc>
          <w:tcPr>
            <w:tcW w:w="4993" w:type="pct"/>
            <w:gridSpan w:val="9"/>
            <w:shd w:val="clear" w:color="auto" w:fill="FEF2E7"/>
          </w:tcPr>
          <w:p w14:paraId="11469BCD" w14:textId="77777777" w:rsidR="000F7D75" w:rsidRPr="008E47BE" w:rsidRDefault="000F7D75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De resultaten van dit werkproces zijn:</w:t>
            </w:r>
          </w:p>
          <w:p w14:paraId="5CD3C669" w14:textId="77777777" w:rsidR="000F7D75" w:rsidRPr="00F22690" w:rsidRDefault="000F7D75" w:rsidP="00A1186E">
            <w:pPr>
              <w:pStyle w:val="Opsomm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De begeleiding doet recht aan de sportieve mogelijkheden en ambities van de sporters;</w:t>
            </w:r>
          </w:p>
          <w:p w14:paraId="328F12C6" w14:textId="2CD333E7" w:rsidR="00F22690" w:rsidRPr="00B26FB3" w:rsidRDefault="00F22690" w:rsidP="00A1186E">
            <w:pPr>
              <w:pStyle w:val="Opsomm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26FB3">
              <w:rPr>
                <w:rFonts w:ascii="Calibri Light" w:hAnsi="Calibri Light" w:cs="Calibri Light"/>
                <w:bCs/>
                <w:sz w:val="24"/>
                <w:szCs w:val="24"/>
              </w:rPr>
              <w:t>De begeleidi</w:t>
            </w:r>
            <w:r w:rsidR="000F762C" w:rsidRPr="00B26FB3">
              <w:rPr>
                <w:rFonts w:ascii="Calibri Light" w:hAnsi="Calibri Light" w:cs="Calibri Light"/>
                <w:bCs/>
                <w:sz w:val="24"/>
                <w:szCs w:val="24"/>
              </w:rPr>
              <w:t>ng vind plaats ism andere specilisten</w:t>
            </w:r>
            <w:r w:rsidR="002D4BD6">
              <w:rPr>
                <w:rFonts w:ascii="Calibri Light" w:hAnsi="Calibri Light" w:cs="Calibri Light"/>
                <w:bCs/>
                <w:sz w:val="24"/>
                <w:szCs w:val="24"/>
              </w:rPr>
              <w:t>;</w:t>
            </w:r>
          </w:p>
          <w:p w14:paraId="66FDEB71" w14:textId="764DCAB7" w:rsidR="00B26FB3" w:rsidRPr="008E47BE" w:rsidRDefault="00BF32A0" w:rsidP="00A1186E">
            <w:pPr>
              <w:pStyle w:val="Opsomm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De begeleid</w:t>
            </w:r>
            <w:r w:rsidR="00A021BA">
              <w:rPr>
                <w:rFonts w:ascii="Calibri Light" w:hAnsi="Calibri Light" w:cs="Calibri Light"/>
                <w:bCs/>
                <w:sz w:val="24"/>
                <w:szCs w:val="24"/>
              </w:rPr>
              <w:t>i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ng doet recht </w:t>
            </w:r>
            <w:r w:rsidR="00A021BA">
              <w:rPr>
                <w:rFonts w:ascii="Calibri Light" w:hAnsi="Calibri Light" w:cs="Calibri Light"/>
                <w:bCs/>
                <w:sz w:val="24"/>
                <w:szCs w:val="24"/>
              </w:rPr>
              <w:t>aan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diverse onderwerpen welke invloed hebben op de prestatie van de sporters</w:t>
            </w:r>
            <w:r w:rsidR="00A021BA">
              <w:rPr>
                <w:rFonts w:ascii="Calibri Light" w:hAnsi="Calibri Light" w:cs="Calibri Light"/>
                <w:bCs/>
                <w:sz w:val="24"/>
                <w:szCs w:val="24"/>
              </w:rPr>
              <w:t>/team.</w:t>
            </w:r>
          </w:p>
          <w:p w14:paraId="3AFFD14E" w14:textId="09B6E214" w:rsidR="000F7D75" w:rsidRPr="008E47BE" w:rsidRDefault="000F7D75" w:rsidP="00A32905">
            <w:pPr>
              <w:pStyle w:val="Opsomming"/>
              <w:numPr>
                <w:ilvl w:val="0"/>
                <w:numId w:val="0"/>
              </w:numPr>
              <w:ind w:left="284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</w:tr>
      <w:tr w:rsidR="006F5D4B" w:rsidRPr="008E47BE" w14:paraId="3AFFD156" w14:textId="77777777" w:rsidTr="00144C46">
        <w:trPr>
          <w:trHeight w:val="567"/>
        </w:trPr>
        <w:tc>
          <w:tcPr>
            <w:tcW w:w="248" w:type="pct"/>
            <w:shd w:val="clear" w:color="auto" w:fill="FEF2E7"/>
          </w:tcPr>
          <w:p w14:paraId="3AFFD150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</w:p>
        </w:tc>
        <w:tc>
          <w:tcPr>
            <w:tcW w:w="2101" w:type="pct"/>
            <w:gridSpan w:val="2"/>
            <w:shd w:val="clear" w:color="auto" w:fill="FEF2E7"/>
          </w:tcPr>
          <w:p w14:paraId="3AFFD151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Begeleidt sporters bij hun sport(loopbaan)ontwikkeling</w:t>
            </w:r>
          </w:p>
        </w:tc>
        <w:tc>
          <w:tcPr>
            <w:tcW w:w="188" w:type="pct"/>
            <w:shd w:val="clear" w:color="auto" w:fill="FEF2E7"/>
          </w:tcPr>
          <w:p w14:paraId="3AFFD153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shd w:val="clear" w:color="auto" w:fill="FEF2E7"/>
          </w:tcPr>
          <w:p w14:paraId="3AFFD154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82" w:type="pct"/>
            <w:gridSpan w:val="4"/>
            <w:shd w:val="clear" w:color="auto" w:fill="FEF2E7"/>
          </w:tcPr>
          <w:p w14:paraId="3AFFD155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F5D4B" w:rsidRPr="008E47BE" w14:paraId="3AFFD15E" w14:textId="77777777" w:rsidTr="00144C46">
        <w:trPr>
          <w:trHeight w:val="567"/>
        </w:trPr>
        <w:tc>
          <w:tcPr>
            <w:tcW w:w="248" w:type="pct"/>
            <w:shd w:val="clear" w:color="auto" w:fill="FEF2E7"/>
          </w:tcPr>
          <w:p w14:paraId="3AFFD157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</w:p>
        </w:tc>
        <w:tc>
          <w:tcPr>
            <w:tcW w:w="2101" w:type="pct"/>
            <w:gridSpan w:val="2"/>
            <w:shd w:val="clear" w:color="auto" w:fill="FEF2E7"/>
          </w:tcPr>
          <w:p w14:paraId="3AFFD158" w14:textId="2B3EDF4B" w:rsidR="006F5D4B" w:rsidRPr="008E47BE" w:rsidRDefault="002053EF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Begeleidt sporters</w:t>
            </w:r>
            <w:r w:rsidR="00C05614">
              <w:rPr>
                <w:rFonts w:ascii="Calibri Light" w:hAnsi="Calibri Light" w:cs="Calibri Light"/>
                <w:sz w:val="24"/>
                <w:szCs w:val="24"/>
              </w:rPr>
              <w:t xml:space="preserve"> in omgaan met prestatiedruk</w:t>
            </w:r>
          </w:p>
        </w:tc>
        <w:tc>
          <w:tcPr>
            <w:tcW w:w="188" w:type="pct"/>
            <w:shd w:val="clear" w:color="auto" w:fill="FEF2E7"/>
          </w:tcPr>
          <w:p w14:paraId="3AFFD15B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shd w:val="clear" w:color="auto" w:fill="FEF2E7"/>
          </w:tcPr>
          <w:p w14:paraId="3AFFD15C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82" w:type="pct"/>
            <w:gridSpan w:val="4"/>
            <w:shd w:val="clear" w:color="auto" w:fill="FEF2E7"/>
          </w:tcPr>
          <w:p w14:paraId="3AFFD15D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6F5D4B" w:rsidRPr="008E47BE" w14:paraId="3AFFD165" w14:textId="77777777" w:rsidTr="00144C46">
        <w:trPr>
          <w:trHeight w:val="567"/>
        </w:trPr>
        <w:tc>
          <w:tcPr>
            <w:tcW w:w="248" w:type="pct"/>
            <w:shd w:val="clear" w:color="auto" w:fill="FEF2E7"/>
          </w:tcPr>
          <w:p w14:paraId="3AFFD15F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</w:p>
        </w:tc>
        <w:tc>
          <w:tcPr>
            <w:tcW w:w="2101" w:type="pct"/>
            <w:gridSpan w:val="2"/>
            <w:shd w:val="clear" w:color="auto" w:fill="FEF2E7"/>
          </w:tcPr>
          <w:p w14:paraId="3AFFD160" w14:textId="10D45364" w:rsidR="006F5D4B" w:rsidRPr="008E47BE" w:rsidRDefault="00954109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Begeleidt sporters</w:t>
            </w:r>
            <w:r w:rsidR="007C29FA">
              <w:rPr>
                <w:rFonts w:ascii="Calibri Light" w:hAnsi="Calibri Light" w:cs="Calibri Light"/>
                <w:sz w:val="24"/>
                <w:szCs w:val="24"/>
              </w:rPr>
              <w:t xml:space="preserve"> in onderwerpen als doping, </w:t>
            </w:r>
            <w:r w:rsidR="0013213C">
              <w:rPr>
                <w:rFonts w:ascii="Calibri Light" w:hAnsi="Calibri Light" w:cs="Calibri Light"/>
                <w:sz w:val="24"/>
                <w:szCs w:val="24"/>
              </w:rPr>
              <w:t>voeding en sportattitude.</w:t>
            </w:r>
          </w:p>
        </w:tc>
        <w:tc>
          <w:tcPr>
            <w:tcW w:w="188" w:type="pct"/>
            <w:shd w:val="clear" w:color="auto" w:fill="FEF2E7"/>
          </w:tcPr>
          <w:p w14:paraId="3AFFD162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shd w:val="clear" w:color="auto" w:fill="FEF2E7"/>
          </w:tcPr>
          <w:p w14:paraId="3AFFD163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82" w:type="pct"/>
            <w:gridSpan w:val="4"/>
            <w:shd w:val="clear" w:color="auto" w:fill="FEF2E7"/>
          </w:tcPr>
          <w:p w14:paraId="3AFFD164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F5D4B" w:rsidRPr="008E47BE" w14:paraId="3AFFD16C" w14:textId="77777777" w:rsidTr="00144C46">
        <w:trPr>
          <w:trHeight w:val="567"/>
        </w:trPr>
        <w:tc>
          <w:tcPr>
            <w:tcW w:w="248" w:type="pct"/>
            <w:shd w:val="clear" w:color="auto" w:fill="FEF2E7"/>
          </w:tcPr>
          <w:p w14:paraId="3AFFD166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</w:p>
        </w:tc>
        <w:tc>
          <w:tcPr>
            <w:tcW w:w="2101" w:type="pct"/>
            <w:gridSpan w:val="2"/>
            <w:shd w:val="clear" w:color="auto" w:fill="FEF2E7"/>
          </w:tcPr>
          <w:p w14:paraId="3AFFD167" w14:textId="3BEC47D7" w:rsidR="006F5D4B" w:rsidRPr="008E47BE" w:rsidRDefault="009B610D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Begeleidt sporters </w:t>
            </w:r>
            <w:r w:rsidR="00564407">
              <w:rPr>
                <w:rFonts w:ascii="Calibri Light" w:hAnsi="Calibri Light" w:cs="Calibri Light"/>
                <w:sz w:val="24"/>
                <w:szCs w:val="24"/>
              </w:rPr>
              <w:t>ism</w:t>
            </w:r>
            <w:r w:rsidR="00B848CE">
              <w:rPr>
                <w:rFonts w:ascii="Calibri Light" w:hAnsi="Calibri Light" w:cs="Calibri Light"/>
                <w:sz w:val="24"/>
                <w:szCs w:val="24"/>
              </w:rPr>
              <w:t xml:space="preserve"> andere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specialisten</w:t>
            </w:r>
            <w:r w:rsidR="007024E2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="0090654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88" w:type="pct"/>
            <w:shd w:val="clear" w:color="auto" w:fill="FEF2E7"/>
          </w:tcPr>
          <w:p w14:paraId="3AFFD169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shd w:val="clear" w:color="auto" w:fill="FEF2E7"/>
          </w:tcPr>
          <w:p w14:paraId="3AFFD16A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82" w:type="pct"/>
            <w:gridSpan w:val="4"/>
            <w:shd w:val="clear" w:color="auto" w:fill="FEF2E7"/>
          </w:tcPr>
          <w:p w14:paraId="3AFFD16B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9174A" w:rsidRPr="008E47BE" w14:paraId="5E9C7BA2" w14:textId="77777777" w:rsidTr="00144C46">
        <w:trPr>
          <w:trHeight w:val="567"/>
        </w:trPr>
        <w:tc>
          <w:tcPr>
            <w:tcW w:w="248" w:type="pct"/>
            <w:shd w:val="clear" w:color="auto" w:fill="FEF2E7"/>
          </w:tcPr>
          <w:p w14:paraId="1828DE7A" w14:textId="343FD191" w:rsidR="00C9174A" w:rsidRPr="008E47BE" w:rsidRDefault="00C9174A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</w:p>
        </w:tc>
        <w:tc>
          <w:tcPr>
            <w:tcW w:w="2101" w:type="pct"/>
            <w:gridSpan w:val="2"/>
            <w:shd w:val="clear" w:color="auto" w:fill="FEF2E7"/>
          </w:tcPr>
          <w:p w14:paraId="72EBB32D" w14:textId="056B90CE" w:rsidR="00C9174A" w:rsidRDefault="00C9174A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Begeleid</w:t>
            </w:r>
            <w:r w:rsidR="00803394">
              <w:rPr>
                <w:rFonts w:ascii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het team i</w:t>
            </w:r>
            <w:r w:rsidR="00803394">
              <w:rPr>
                <w:rFonts w:ascii="Calibri Light" w:hAnsi="Calibri Light" w:cs="Calibri Light"/>
                <w:sz w:val="24"/>
                <w:szCs w:val="24"/>
              </w:rPr>
              <w:t>n de keuze van doelstelingen.</w:t>
            </w:r>
          </w:p>
        </w:tc>
        <w:tc>
          <w:tcPr>
            <w:tcW w:w="188" w:type="pct"/>
            <w:shd w:val="clear" w:color="auto" w:fill="FEF2E7"/>
          </w:tcPr>
          <w:p w14:paraId="5745C2C7" w14:textId="77777777" w:rsidR="00C9174A" w:rsidRPr="008E47BE" w:rsidRDefault="00C9174A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shd w:val="clear" w:color="auto" w:fill="FEF2E7"/>
          </w:tcPr>
          <w:p w14:paraId="2A4E28D5" w14:textId="77777777" w:rsidR="00C9174A" w:rsidRPr="008E47BE" w:rsidRDefault="00C9174A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82" w:type="pct"/>
            <w:gridSpan w:val="4"/>
            <w:shd w:val="clear" w:color="auto" w:fill="FEF2E7"/>
          </w:tcPr>
          <w:p w14:paraId="1381335F" w14:textId="77777777" w:rsidR="00C9174A" w:rsidRPr="008E47BE" w:rsidRDefault="00C9174A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E65E7" w:rsidRPr="008E47BE" w14:paraId="3AFFD16F" w14:textId="77777777" w:rsidTr="006F5D4B">
        <w:trPr>
          <w:gridAfter w:val="1"/>
          <w:wAfter w:w="7" w:type="pct"/>
          <w:trHeight w:val="234"/>
        </w:trPr>
        <w:tc>
          <w:tcPr>
            <w:tcW w:w="4993" w:type="pct"/>
            <w:gridSpan w:val="9"/>
            <w:shd w:val="clear" w:color="auto" w:fill="FEF2E7"/>
          </w:tcPr>
          <w:p w14:paraId="3AFFD16E" w14:textId="1635445B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Werkproces 4.1.2 </w:t>
            </w:r>
            <w:r w:rsidR="00480C00">
              <w:rPr>
                <w:rFonts w:ascii="Calibri Light" w:hAnsi="Calibri Light" w:cs="Calibri Light"/>
                <w:b/>
                <w:sz w:val="24"/>
                <w:szCs w:val="24"/>
              </w:rPr>
              <w:t>vertaalt relev</w:t>
            </w:r>
            <w:r w:rsidR="00926F71">
              <w:rPr>
                <w:rFonts w:ascii="Calibri Light" w:hAnsi="Calibri Light" w:cs="Calibri Light"/>
                <w:b/>
                <w:sz w:val="24"/>
                <w:szCs w:val="24"/>
              </w:rPr>
              <w:t>a</w:t>
            </w:r>
            <w:r w:rsidR="00480C00">
              <w:rPr>
                <w:rFonts w:ascii="Calibri Light" w:hAnsi="Calibri Light" w:cs="Calibri Light"/>
                <w:b/>
                <w:sz w:val="24"/>
                <w:szCs w:val="24"/>
              </w:rPr>
              <w:t>nte onderwerpen naar trainingen.</w:t>
            </w: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EE65E7" w:rsidRPr="008E47BE" w14:paraId="3AFFD173" w14:textId="77777777" w:rsidTr="006F5D4B">
        <w:trPr>
          <w:gridAfter w:val="1"/>
          <w:wAfter w:w="7" w:type="pct"/>
          <w:trHeight w:val="567"/>
        </w:trPr>
        <w:tc>
          <w:tcPr>
            <w:tcW w:w="4993" w:type="pct"/>
            <w:gridSpan w:val="9"/>
            <w:shd w:val="clear" w:color="auto" w:fill="FEF2E7"/>
          </w:tcPr>
          <w:p w14:paraId="3202FF20" w14:textId="77777777" w:rsidR="000F7D75" w:rsidRPr="008E47BE" w:rsidRDefault="000F7D75" w:rsidP="00A1186E">
            <w:pPr>
              <w:pStyle w:val="Opsomming"/>
              <w:numPr>
                <w:ilvl w:val="0"/>
                <w:numId w:val="0"/>
              </w:numPr>
              <w:ind w:left="284" w:hanging="284"/>
              <w:rPr>
                <w:rFonts w:ascii="Calibri Light" w:hAnsi="Calibri Light" w:cs="Calibri Light"/>
                <w:b/>
                <w:noProof w:val="0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noProof w:val="0"/>
                <w:sz w:val="24"/>
                <w:szCs w:val="24"/>
              </w:rPr>
              <w:t>Het resultaat van dit werkproces is:</w:t>
            </w:r>
          </w:p>
          <w:p w14:paraId="38024638" w14:textId="299A0357" w:rsidR="000F7D75" w:rsidRPr="008E47BE" w:rsidRDefault="000F7D75" w:rsidP="00A1186E">
            <w:pPr>
              <w:pStyle w:val="Opsomm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Een </w:t>
            </w:r>
            <w:r w:rsidR="007810D2">
              <w:rPr>
                <w:rFonts w:ascii="Calibri Light" w:hAnsi="Calibri Light" w:cs="Calibri Light"/>
                <w:sz w:val="24"/>
                <w:szCs w:val="24"/>
              </w:rPr>
              <w:t>plan van aanpak</w:t>
            </w:r>
            <w:r w:rsidRPr="008E47BE">
              <w:rPr>
                <w:rFonts w:ascii="Calibri Light" w:hAnsi="Calibri Light" w:cs="Calibri Light"/>
                <w:sz w:val="24"/>
                <w:szCs w:val="24"/>
              </w:rPr>
              <w:t>;</w:t>
            </w:r>
          </w:p>
          <w:p w14:paraId="4A4C92C8" w14:textId="77777777" w:rsidR="000F7D75" w:rsidRPr="008E47BE" w:rsidRDefault="000F7D75" w:rsidP="00A1186E">
            <w:pPr>
              <w:pStyle w:val="Opsomm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lastRenderedPageBreak/>
              <w:t>Een jaarplan dat is geperiodiseerd;</w:t>
            </w:r>
          </w:p>
          <w:p w14:paraId="3AFFD172" w14:textId="77777777" w:rsidR="00EE65E7" w:rsidRPr="008E47BE" w:rsidRDefault="00EE65E7" w:rsidP="00A1186E">
            <w:pPr>
              <w:pStyle w:val="Opsomming"/>
              <w:numPr>
                <w:ilvl w:val="0"/>
                <w:numId w:val="0"/>
              </w:numP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</w:tr>
      <w:tr w:rsidR="006F5D4B" w:rsidRPr="008E47BE" w14:paraId="3AFFD17D" w14:textId="77777777" w:rsidTr="00144C46">
        <w:trPr>
          <w:trHeight w:val="518"/>
        </w:trPr>
        <w:tc>
          <w:tcPr>
            <w:tcW w:w="248" w:type="pct"/>
            <w:shd w:val="clear" w:color="auto" w:fill="FEF2E7"/>
          </w:tcPr>
          <w:p w14:paraId="3AFFD174" w14:textId="2733A31D" w:rsidR="006F5D4B" w:rsidRPr="008E47BE" w:rsidRDefault="00C9174A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01" w:type="pct"/>
            <w:gridSpan w:val="2"/>
            <w:shd w:val="clear" w:color="auto" w:fill="FEF2E7"/>
          </w:tcPr>
          <w:p w14:paraId="3AFFD175" w14:textId="57586D99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Stelt een </w:t>
            </w:r>
            <w:r w:rsidR="004F3D20">
              <w:rPr>
                <w:rFonts w:ascii="Calibri Light" w:hAnsi="Calibri Light" w:cs="Calibri Light"/>
                <w:sz w:val="24"/>
                <w:szCs w:val="24"/>
              </w:rPr>
              <w:t>plan van aanpak</w:t>
            </w: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 op </w:t>
            </w:r>
          </w:p>
        </w:tc>
        <w:tc>
          <w:tcPr>
            <w:tcW w:w="188" w:type="pct"/>
            <w:shd w:val="clear" w:color="auto" w:fill="FEF2E7"/>
          </w:tcPr>
          <w:p w14:paraId="3AFFD17A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shd w:val="clear" w:color="auto" w:fill="FEF2E7"/>
          </w:tcPr>
          <w:p w14:paraId="3AFFD17B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82" w:type="pct"/>
            <w:gridSpan w:val="4"/>
            <w:shd w:val="clear" w:color="auto" w:fill="FEF2E7"/>
          </w:tcPr>
          <w:p w14:paraId="3AFFD17C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F5D4B" w:rsidRPr="008E47BE" w14:paraId="3AFFD187" w14:textId="77777777" w:rsidTr="00144C46">
        <w:trPr>
          <w:trHeight w:val="567"/>
        </w:trPr>
        <w:tc>
          <w:tcPr>
            <w:tcW w:w="248" w:type="pct"/>
            <w:shd w:val="clear" w:color="auto" w:fill="FEF2E7"/>
          </w:tcPr>
          <w:p w14:paraId="3AFFD17E" w14:textId="01521D6E" w:rsidR="006F5D4B" w:rsidRPr="008E47BE" w:rsidRDefault="00C9174A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</w:p>
        </w:tc>
        <w:tc>
          <w:tcPr>
            <w:tcW w:w="2101" w:type="pct"/>
            <w:gridSpan w:val="2"/>
            <w:shd w:val="clear" w:color="auto" w:fill="FEF2E7"/>
          </w:tcPr>
          <w:p w14:paraId="3AFFD17F" w14:textId="6E8CA10A" w:rsidR="006F5D4B" w:rsidRPr="00A04F4E" w:rsidRDefault="00A04F4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04F4E">
              <w:rPr>
                <w:rFonts w:ascii="Calibri Light" w:hAnsi="Calibri Light" w:cs="Calibri Light"/>
                <w:sz w:val="24"/>
                <w:szCs w:val="24"/>
              </w:rPr>
              <w:t>Stelt een geperiodiseerd jaarplan op per speler</w:t>
            </w:r>
          </w:p>
        </w:tc>
        <w:tc>
          <w:tcPr>
            <w:tcW w:w="188" w:type="pct"/>
            <w:shd w:val="clear" w:color="auto" w:fill="FEF2E7"/>
          </w:tcPr>
          <w:p w14:paraId="3AFFD184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shd w:val="clear" w:color="auto" w:fill="FEF2E7"/>
          </w:tcPr>
          <w:p w14:paraId="3AFFD185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82" w:type="pct"/>
            <w:gridSpan w:val="4"/>
            <w:shd w:val="clear" w:color="auto" w:fill="FEF2E7"/>
          </w:tcPr>
          <w:p w14:paraId="3AFFD186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E65E7" w:rsidRPr="008E47BE" w14:paraId="3AFFD1C4" w14:textId="77777777" w:rsidTr="006F5D4B">
        <w:trPr>
          <w:gridAfter w:val="1"/>
          <w:wAfter w:w="7" w:type="pct"/>
          <w:trHeight w:val="234"/>
        </w:trPr>
        <w:tc>
          <w:tcPr>
            <w:tcW w:w="4993" w:type="pct"/>
            <w:gridSpan w:val="9"/>
            <w:shd w:val="clear" w:color="auto" w:fill="FEF2E7"/>
          </w:tcPr>
          <w:p w14:paraId="15D9C62D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AFFD1C3" w14:textId="6E403679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Werkproces 4.1.</w:t>
            </w:r>
            <w:r w:rsidR="007810D2"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Evalueert uitvoering plannen en trainingen  </w:t>
            </w:r>
          </w:p>
        </w:tc>
      </w:tr>
      <w:tr w:rsidR="00EE65E7" w:rsidRPr="008E47BE" w14:paraId="3AFFD1C8" w14:textId="77777777" w:rsidTr="006F5D4B">
        <w:trPr>
          <w:gridAfter w:val="1"/>
          <w:wAfter w:w="7" w:type="pct"/>
          <w:trHeight w:val="567"/>
        </w:trPr>
        <w:tc>
          <w:tcPr>
            <w:tcW w:w="4993" w:type="pct"/>
            <w:gridSpan w:val="9"/>
            <w:shd w:val="clear" w:color="auto" w:fill="FEF2E7"/>
          </w:tcPr>
          <w:p w14:paraId="1B55C1EB" w14:textId="77777777" w:rsidR="00DD7FFE" w:rsidRPr="008E47BE" w:rsidRDefault="00DD7FFE" w:rsidP="00A1186E">
            <w:pPr>
              <w:pStyle w:val="Opsomming"/>
              <w:numPr>
                <w:ilvl w:val="0"/>
                <w:numId w:val="0"/>
              </w:numPr>
              <w:ind w:left="284" w:hanging="284"/>
              <w:rPr>
                <w:rFonts w:ascii="Calibri Light" w:hAnsi="Calibri Light" w:cs="Calibri Light"/>
                <w:b/>
                <w:noProof w:val="0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noProof w:val="0"/>
                <w:sz w:val="24"/>
                <w:szCs w:val="24"/>
              </w:rPr>
              <w:t>De resultaten van dit werkproces zijn:</w:t>
            </w:r>
          </w:p>
          <w:p w14:paraId="43FD2285" w14:textId="77777777" w:rsidR="00DD7FFE" w:rsidRPr="008E47BE" w:rsidRDefault="00DD7FFE" w:rsidP="00A1186E">
            <w:pPr>
              <w:pStyle w:val="Opsomm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De uitvoering van jaarplan en trainingen is geregistreeerd;</w:t>
            </w:r>
          </w:p>
          <w:p w14:paraId="675B8538" w14:textId="77777777" w:rsidR="00DD7FFE" w:rsidRPr="008E47BE" w:rsidRDefault="00DD7FFE" w:rsidP="00A1186E">
            <w:pPr>
              <w:pStyle w:val="Opsomming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Het jaarplan is geevalueerd en bijgesteld</w:t>
            </w:r>
          </w:p>
          <w:p w14:paraId="3AFFD1C7" w14:textId="3D129F98" w:rsidR="00EE65E7" w:rsidRPr="008E47BE" w:rsidRDefault="00EE65E7" w:rsidP="00A1186E">
            <w:pPr>
              <w:pStyle w:val="Opsomming"/>
              <w:numPr>
                <w:ilvl w:val="0"/>
                <w:numId w:val="0"/>
              </w:numPr>
              <w:ind w:left="284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</w:tr>
      <w:tr w:rsidR="006F5D4B" w:rsidRPr="008E47BE" w14:paraId="3AFFD1CF" w14:textId="77777777" w:rsidTr="006F5D4B">
        <w:trPr>
          <w:trHeight w:val="567"/>
        </w:trPr>
        <w:tc>
          <w:tcPr>
            <w:tcW w:w="331" w:type="pct"/>
            <w:gridSpan w:val="2"/>
            <w:shd w:val="clear" w:color="auto" w:fill="FEF2E7"/>
          </w:tcPr>
          <w:p w14:paraId="3AFFD1C9" w14:textId="16C9FB64" w:rsidR="006F5D4B" w:rsidRPr="008E47BE" w:rsidRDefault="00C9174A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</w:t>
            </w:r>
          </w:p>
        </w:tc>
        <w:tc>
          <w:tcPr>
            <w:tcW w:w="2018" w:type="pct"/>
            <w:shd w:val="clear" w:color="auto" w:fill="FEF2E7"/>
          </w:tcPr>
          <w:p w14:paraId="3AFFD1CA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Registreert en evalueert de uitvoering van het geperiodiseerde jaarplan </w:t>
            </w:r>
          </w:p>
        </w:tc>
        <w:tc>
          <w:tcPr>
            <w:tcW w:w="239" w:type="pct"/>
            <w:gridSpan w:val="2"/>
            <w:shd w:val="clear" w:color="auto" w:fill="FEF2E7"/>
          </w:tcPr>
          <w:p w14:paraId="3AFFD1CC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shd w:val="clear" w:color="auto" w:fill="FEF2E7"/>
          </w:tcPr>
          <w:p w14:paraId="3AFFD1CD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9" w:type="pct"/>
            <w:gridSpan w:val="3"/>
            <w:shd w:val="clear" w:color="auto" w:fill="FEF2E7"/>
          </w:tcPr>
          <w:p w14:paraId="3AFFD1CE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F5D4B" w:rsidRPr="008E47BE" w14:paraId="3AFFD1D6" w14:textId="77777777" w:rsidTr="006F5D4B">
        <w:trPr>
          <w:trHeight w:val="567"/>
        </w:trPr>
        <w:tc>
          <w:tcPr>
            <w:tcW w:w="331" w:type="pct"/>
            <w:gridSpan w:val="2"/>
            <w:shd w:val="clear" w:color="auto" w:fill="FEF2E7"/>
          </w:tcPr>
          <w:p w14:paraId="3AFFD1D0" w14:textId="5BD96B50" w:rsidR="006F5D4B" w:rsidRPr="008E47BE" w:rsidRDefault="00C9174A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9</w:t>
            </w:r>
          </w:p>
        </w:tc>
        <w:tc>
          <w:tcPr>
            <w:tcW w:w="2018" w:type="pct"/>
            <w:shd w:val="clear" w:color="auto" w:fill="FEF2E7"/>
          </w:tcPr>
          <w:p w14:paraId="3AFFD1D1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Registreert en evalueert de uitvoering van de reeks van trainingen</w:t>
            </w:r>
          </w:p>
        </w:tc>
        <w:tc>
          <w:tcPr>
            <w:tcW w:w="239" w:type="pct"/>
            <w:gridSpan w:val="2"/>
            <w:shd w:val="clear" w:color="auto" w:fill="FEF2E7"/>
          </w:tcPr>
          <w:p w14:paraId="3AFFD1D3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shd w:val="clear" w:color="auto" w:fill="FEF2E7"/>
          </w:tcPr>
          <w:p w14:paraId="3AFFD1D4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9" w:type="pct"/>
            <w:gridSpan w:val="3"/>
            <w:shd w:val="clear" w:color="auto" w:fill="FEF2E7"/>
          </w:tcPr>
          <w:p w14:paraId="3AFFD1D5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F5D4B" w:rsidRPr="008E47BE" w14:paraId="3AFFD1DD" w14:textId="77777777" w:rsidTr="006F5D4B">
        <w:trPr>
          <w:trHeight w:val="567"/>
        </w:trPr>
        <w:tc>
          <w:tcPr>
            <w:tcW w:w="331" w:type="pct"/>
            <w:gridSpan w:val="2"/>
            <w:shd w:val="clear" w:color="auto" w:fill="FEF2E7"/>
          </w:tcPr>
          <w:p w14:paraId="3AFFD1D7" w14:textId="1A4E295A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C9174A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</w:p>
        </w:tc>
        <w:tc>
          <w:tcPr>
            <w:tcW w:w="2018" w:type="pct"/>
            <w:shd w:val="clear" w:color="auto" w:fill="FEF2E7"/>
          </w:tcPr>
          <w:p w14:paraId="3AFFD1D8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Analyseert de prestaties en de ontwikkeling van de sporter(s) en/of het team</w:t>
            </w:r>
          </w:p>
        </w:tc>
        <w:tc>
          <w:tcPr>
            <w:tcW w:w="239" w:type="pct"/>
            <w:gridSpan w:val="2"/>
            <w:shd w:val="clear" w:color="auto" w:fill="FEF2E7"/>
          </w:tcPr>
          <w:p w14:paraId="3AFFD1DA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shd w:val="clear" w:color="auto" w:fill="FEF2E7"/>
          </w:tcPr>
          <w:p w14:paraId="3AFFD1DB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9" w:type="pct"/>
            <w:gridSpan w:val="3"/>
            <w:shd w:val="clear" w:color="auto" w:fill="FEF2E7"/>
          </w:tcPr>
          <w:p w14:paraId="3AFFD1DC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F5D4B" w:rsidRPr="008E47BE" w14:paraId="3AFFD1E4" w14:textId="77777777" w:rsidTr="006F5D4B">
        <w:trPr>
          <w:trHeight w:val="567"/>
        </w:trPr>
        <w:tc>
          <w:tcPr>
            <w:tcW w:w="331" w:type="pct"/>
            <w:gridSpan w:val="2"/>
            <w:shd w:val="clear" w:color="auto" w:fill="FEF2E7"/>
          </w:tcPr>
          <w:p w14:paraId="3AFFD1DE" w14:textId="4931CC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C9174A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</w:p>
        </w:tc>
        <w:tc>
          <w:tcPr>
            <w:tcW w:w="2018" w:type="pct"/>
            <w:shd w:val="clear" w:color="auto" w:fill="FEF2E7"/>
          </w:tcPr>
          <w:p w14:paraId="3AFFD1DF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Raadpleegt kennisbronnen/deskundigen </w:t>
            </w:r>
          </w:p>
        </w:tc>
        <w:tc>
          <w:tcPr>
            <w:tcW w:w="239" w:type="pct"/>
            <w:gridSpan w:val="2"/>
            <w:shd w:val="clear" w:color="auto" w:fill="FEF2E7"/>
          </w:tcPr>
          <w:p w14:paraId="3AFFD1E1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shd w:val="clear" w:color="auto" w:fill="FEF2E7"/>
          </w:tcPr>
          <w:p w14:paraId="3AFFD1E2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9" w:type="pct"/>
            <w:gridSpan w:val="3"/>
            <w:shd w:val="clear" w:color="auto" w:fill="FEF2E7"/>
          </w:tcPr>
          <w:p w14:paraId="3AFFD1E3" w14:textId="77777777" w:rsidR="006F5D4B" w:rsidRPr="008E47BE" w:rsidRDefault="006F5D4B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E65E7" w:rsidRPr="008E47BE" w14:paraId="3AFFD1EA" w14:textId="77777777" w:rsidTr="006F5D4B">
        <w:trPr>
          <w:gridAfter w:val="1"/>
          <w:wAfter w:w="7" w:type="pct"/>
          <w:trHeight w:val="293"/>
        </w:trPr>
        <w:tc>
          <w:tcPr>
            <w:tcW w:w="2349" w:type="pct"/>
            <w:gridSpan w:val="3"/>
            <w:shd w:val="clear" w:color="auto" w:fill="FEF2E7"/>
          </w:tcPr>
          <w:p w14:paraId="3AFFD1E5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Resultaat van de portfoliobeoordeling </w:t>
            </w:r>
          </w:p>
          <w:p w14:paraId="3AFFD1E6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795" w:type="pct"/>
            <w:gridSpan w:val="5"/>
            <w:shd w:val="clear" w:color="auto" w:fill="FEF2E7"/>
          </w:tcPr>
          <w:p w14:paraId="3AFFD1E7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9" w:type="pct"/>
            <w:vMerge w:val="restart"/>
            <w:shd w:val="clear" w:color="auto" w:fill="FEF2E7"/>
          </w:tcPr>
          <w:p w14:paraId="3AFFD1E8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Toelichting</w:t>
            </w:r>
          </w:p>
          <w:p w14:paraId="3AFFD1E9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E65E7" w:rsidRPr="008E47BE" w14:paraId="3AFFD1F0" w14:textId="77777777" w:rsidTr="006F5D4B">
        <w:trPr>
          <w:gridAfter w:val="1"/>
          <w:wAfter w:w="7" w:type="pct"/>
          <w:trHeight w:val="234"/>
        </w:trPr>
        <w:tc>
          <w:tcPr>
            <w:tcW w:w="3144" w:type="pct"/>
            <w:gridSpan w:val="8"/>
            <w:shd w:val="clear" w:color="auto" w:fill="FEF2E7"/>
          </w:tcPr>
          <w:p w14:paraId="3AFFD1EB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Handtekening PVB-beoordelaar:</w:t>
            </w:r>
          </w:p>
          <w:p w14:paraId="3AFFD1EC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AFFD1ED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AFFD1EE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849" w:type="pct"/>
            <w:vMerge/>
            <w:shd w:val="clear" w:color="auto" w:fill="FEF2E7"/>
          </w:tcPr>
          <w:p w14:paraId="3AFFD1EF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E65E7" w:rsidRPr="008E47BE" w14:paraId="3AFFD1F8" w14:textId="77777777" w:rsidTr="006F5D4B">
        <w:trPr>
          <w:gridAfter w:val="1"/>
          <w:wAfter w:w="7" w:type="pct"/>
          <w:trHeight w:val="567"/>
        </w:trPr>
        <w:tc>
          <w:tcPr>
            <w:tcW w:w="3144" w:type="pct"/>
            <w:gridSpan w:val="8"/>
            <w:shd w:val="clear" w:color="auto" w:fill="FEF2E7"/>
          </w:tcPr>
          <w:p w14:paraId="3AFFD1F1" w14:textId="77777777" w:rsidR="00EE65E7" w:rsidRPr="008E47BE" w:rsidRDefault="00EE65E7" w:rsidP="00A1186E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Akkoord toetsingscommissie</w:t>
            </w:r>
          </w:p>
          <w:p w14:paraId="3AFFD1F2" w14:textId="77777777" w:rsidR="00EE65E7" w:rsidRPr="008E47BE" w:rsidRDefault="00EE65E7" w:rsidP="00A1186E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</w:p>
          <w:p w14:paraId="3AFFD1F3" w14:textId="77777777" w:rsidR="00EE65E7" w:rsidRPr="008E47BE" w:rsidRDefault="00EE65E7" w:rsidP="00A1186E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</w:p>
          <w:p w14:paraId="3AFFD1F4" w14:textId="77777777" w:rsidR="00EE65E7" w:rsidRPr="008E47BE" w:rsidRDefault="00EE65E7" w:rsidP="00A1186E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</w:p>
          <w:p w14:paraId="3AFFD1F5" w14:textId="77777777" w:rsidR="00EE65E7" w:rsidRPr="008E47BE" w:rsidRDefault="00EE65E7" w:rsidP="00A1186E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</w:p>
          <w:p w14:paraId="3AFFD1F6" w14:textId="77777777" w:rsidR="00EE65E7" w:rsidRPr="008E47BE" w:rsidRDefault="00EE65E7" w:rsidP="00A1186E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EF2E7"/>
          </w:tcPr>
          <w:p w14:paraId="3AFFD1F7" w14:textId="51D2F0C5" w:rsidR="00EE65E7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Naam: </w:t>
            </w:r>
          </w:p>
        </w:tc>
      </w:tr>
    </w:tbl>
    <w:p w14:paraId="3AFFD1F9" w14:textId="18042689" w:rsidR="0064651F" w:rsidRPr="008E47BE" w:rsidRDefault="00EE65E7" w:rsidP="0064651F">
      <w:pPr>
        <w:pStyle w:val="Kop2"/>
        <w:spacing w:line="24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E47BE">
        <w:rPr>
          <w:rFonts w:ascii="Calibri Light" w:hAnsi="Calibri Light" w:cs="Calibri Light"/>
          <w:sz w:val="24"/>
          <w:szCs w:val="24"/>
        </w:rPr>
        <w:br w:type="page"/>
      </w:r>
      <w:bookmarkStart w:id="0" w:name="_Toc341360354"/>
      <w:bookmarkStart w:id="1" w:name="_Toc342428189"/>
      <w:bookmarkStart w:id="2" w:name="_Toc344642008"/>
      <w:bookmarkStart w:id="3" w:name="_Toc370808135"/>
      <w:bookmarkStart w:id="4" w:name="_Toc370811141"/>
    </w:p>
    <w:p w14:paraId="3AFFD249" w14:textId="0D615AF0" w:rsidR="00EE65E7" w:rsidRPr="008E47BE" w:rsidRDefault="00EE65E7" w:rsidP="00A1186E">
      <w:pPr>
        <w:pStyle w:val="Kop2"/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8E47BE"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 xml:space="preserve">Protocol VT4 PvB 4.1 </w:t>
      </w:r>
      <w:bookmarkEnd w:id="0"/>
      <w:bookmarkEnd w:id="1"/>
      <w:bookmarkEnd w:id="2"/>
      <w:bookmarkEnd w:id="3"/>
      <w:bookmarkEnd w:id="4"/>
      <w:r w:rsidR="00E3203F">
        <w:rPr>
          <w:rFonts w:asciiTheme="minorHAnsi" w:hAnsiTheme="minorHAnsi" w:cstheme="minorHAnsi"/>
          <w:color w:val="000000" w:themeColor="text1"/>
          <w:sz w:val="36"/>
          <w:szCs w:val="36"/>
        </w:rPr>
        <w:t>Presentatie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</w:tblPr>
      <w:tblGrid>
        <w:gridCol w:w="5001"/>
        <w:gridCol w:w="4634"/>
      </w:tblGrid>
      <w:tr w:rsidR="008E47BE" w:rsidRPr="008E47BE" w14:paraId="3AFFD24D" w14:textId="77777777" w:rsidTr="008A1C6E">
        <w:tc>
          <w:tcPr>
            <w:tcW w:w="2595" w:type="pct"/>
            <w:vMerge w:val="restart"/>
            <w:shd w:val="clear" w:color="auto" w:fill="FEF2E7"/>
          </w:tcPr>
          <w:p w14:paraId="3AFFD24A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Naam kandidaat:</w:t>
            </w:r>
          </w:p>
        </w:tc>
        <w:tc>
          <w:tcPr>
            <w:tcW w:w="2405" w:type="pct"/>
            <w:shd w:val="clear" w:color="auto" w:fill="FEF2E7"/>
          </w:tcPr>
          <w:p w14:paraId="3AFFD24B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Datum:</w:t>
            </w:r>
          </w:p>
          <w:p w14:paraId="3AFFD24C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E47BE" w:rsidRPr="008E47BE" w14:paraId="3AFFD251" w14:textId="77777777" w:rsidTr="008A1C6E">
        <w:trPr>
          <w:trHeight w:val="438"/>
        </w:trPr>
        <w:tc>
          <w:tcPr>
            <w:tcW w:w="2595" w:type="pct"/>
            <w:vMerge/>
            <w:shd w:val="clear" w:color="auto" w:fill="FEF2E7"/>
          </w:tcPr>
          <w:p w14:paraId="3AFFD24E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FEF2E7"/>
          </w:tcPr>
          <w:p w14:paraId="2A3B863E" w14:textId="77777777" w:rsidR="00251309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PVB-beoordelaar</w:t>
            </w:r>
            <w:r w:rsidR="00251309">
              <w:rPr>
                <w:rFonts w:ascii="Calibri Light" w:hAnsi="Calibri Light" w:cs="Calibri Light"/>
                <w:sz w:val="24"/>
                <w:szCs w:val="24"/>
              </w:rPr>
              <w:t>s</w:t>
            </w:r>
          </w:p>
          <w:p w14:paraId="3AFFD24F" w14:textId="7D2A04ED" w:rsidR="008E47BE" w:rsidRDefault="00251309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Leercoach</w:t>
            </w:r>
            <w:r w:rsidR="008E47BE" w:rsidRPr="008E47B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7ED6FE4D" w14:textId="67A0C734" w:rsidR="0057298F" w:rsidRDefault="0057298F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Vertegenwoordiger NeVoBo:</w:t>
            </w:r>
          </w:p>
          <w:p w14:paraId="0CAE9905" w14:textId="465112F1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Cursusbegeleider:</w:t>
            </w:r>
          </w:p>
          <w:p w14:paraId="3AFFD250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E47BE" w:rsidRPr="008E47BE" w14:paraId="6DF38583" w14:textId="77777777" w:rsidTr="008A1C6E">
        <w:trPr>
          <w:trHeight w:val="438"/>
        </w:trPr>
        <w:tc>
          <w:tcPr>
            <w:tcW w:w="2595" w:type="pct"/>
            <w:vMerge/>
            <w:shd w:val="clear" w:color="auto" w:fill="FEF2E7"/>
          </w:tcPr>
          <w:p w14:paraId="79D7F899" w14:textId="77777777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FEF2E7"/>
          </w:tcPr>
          <w:p w14:paraId="6D68F107" w14:textId="6C462758" w:rsidR="008E47BE" w:rsidRPr="008E47BE" w:rsidRDefault="008E47BE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 xml:space="preserve">Plaats: </w:t>
            </w:r>
          </w:p>
        </w:tc>
      </w:tr>
      <w:tr w:rsidR="00EE65E7" w:rsidRPr="008E47BE" w14:paraId="3AFFD255" w14:textId="77777777" w:rsidTr="008A1C6E">
        <w:tc>
          <w:tcPr>
            <w:tcW w:w="5000" w:type="pct"/>
            <w:gridSpan w:val="2"/>
            <w:shd w:val="clear" w:color="auto" w:fill="FEF2E7"/>
          </w:tcPr>
          <w:p w14:paraId="3AFFD252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>Voldaan aan de afnamecondities, locatie en voorbereiding kandidaat: ja / nee*</w:t>
            </w:r>
          </w:p>
          <w:p w14:paraId="3AFFD253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AFFD254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EE65E7" w:rsidRPr="008E47BE" w14:paraId="3AFFD257" w14:textId="77777777" w:rsidTr="008A1C6E">
        <w:tc>
          <w:tcPr>
            <w:tcW w:w="5000" w:type="pct"/>
            <w:gridSpan w:val="2"/>
            <w:shd w:val="clear" w:color="auto" w:fill="FEF2E7"/>
          </w:tcPr>
          <w:p w14:paraId="3AFFD256" w14:textId="77777777" w:rsidR="00EE65E7" w:rsidRPr="008E47BE" w:rsidRDefault="00EE65E7" w:rsidP="00A1186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*Bij ‘nee’ gaat de PVB niet door. De PVB-beoordelaar motiveert dit bij de toelichting.</w:t>
            </w:r>
          </w:p>
        </w:tc>
      </w:tr>
      <w:tr w:rsidR="00EE65E7" w:rsidRPr="008E47BE" w14:paraId="3AFFD25C" w14:textId="77777777" w:rsidTr="008A1C6E">
        <w:trPr>
          <w:trHeight w:val="452"/>
        </w:trPr>
        <w:tc>
          <w:tcPr>
            <w:tcW w:w="5000" w:type="pct"/>
            <w:gridSpan w:val="2"/>
            <w:shd w:val="clear" w:color="auto" w:fill="FEF2E7"/>
          </w:tcPr>
          <w:p w14:paraId="3AFFD25B" w14:textId="29C71AB8" w:rsidR="00EE65E7" w:rsidRPr="008E47BE" w:rsidRDefault="00EE65E7" w:rsidP="00EE250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sz w:val="24"/>
                <w:szCs w:val="24"/>
              </w:rPr>
              <w:t>Toelichting</w:t>
            </w:r>
          </w:p>
        </w:tc>
      </w:tr>
    </w:tbl>
    <w:p w14:paraId="3AFFD25D" w14:textId="77777777" w:rsidR="00EE65E7" w:rsidRPr="008E47BE" w:rsidRDefault="00EE65E7" w:rsidP="00A1186E">
      <w:pPr>
        <w:pStyle w:val="Standaard1"/>
        <w:spacing w:line="240" w:lineRule="auto"/>
        <w:rPr>
          <w:rFonts w:ascii="Calibri Light" w:hAnsi="Calibri Light" w:cs="Calibri Light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</w:tblPr>
      <w:tblGrid>
        <w:gridCol w:w="461"/>
        <w:gridCol w:w="18"/>
        <w:gridCol w:w="2944"/>
        <w:gridCol w:w="804"/>
        <w:gridCol w:w="523"/>
        <w:gridCol w:w="523"/>
        <w:gridCol w:w="523"/>
        <w:gridCol w:w="3841"/>
        <w:gridCol w:w="418"/>
      </w:tblGrid>
      <w:tr w:rsidR="00071ED8" w:rsidRPr="008E47BE" w14:paraId="3AFFD266" w14:textId="77777777" w:rsidTr="004B1063">
        <w:trPr>
          <w:gridAfter w:val="1"/>
          <w:wAfter w:w="208" w:type="pct"/>
          <w:trHeight w:val="1424"/>
        </w:trPr>
        <w:tc>
          <w:tcPr>
            <w:tcW w:w="2102" w:type="pct"/>
            <w:gridSpan w:val="4"/>
            <w:shd w:val="clear" w:color="auto" w:fill="FEF2E7"/>
          </w:tcPr>
          <w:p w14:paraId="3AFFD25E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Beoordelingscriteria</w:t>
            </w:r>
          </w:p>
        </w:tc>
        <w:tc>
          <w:tcPr>
            <w:tcW w:w="260" w:type="pct"/>
            <w:shd w:val="clear" w:color="auto" w:fill="FEF2E7"/>
            <w:textDirection w:val="btLr"/>
          </w:tcPr>
          <w:p w14:paraId="3AFFD260" w14:textId="5966A36E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resentatie</w:t>
            </w:r>
          </w:p>
        </w:tc>
        <w:tc>
          <w:tcPr>
            <w:tcW w:w="260" w:type="pct"/>
            <w:shd w:val="clear" w:color="auto" w:fill="FEF2E7"/>
            <w:textDirection w:val="btLr"/>
          </w:tcPr>
          <w:p w14:paraId="3AFFD262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Reflectie</w:t>
            </w:r>
          </w:p>
        </w:tc>
        <w:tc>
          <w:tcPr>
            <w:tcW w:w="260" w:type="pct"/>
            <w:shd w:val="clear" w:color="auto" w:fill="FEF2E7"/>
            <w:textDirection w:val="btLr"/>
          </w:tcPr>
          <w:p w14:paraId="3AFFD263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Voldaan</w:t>
            </w:r>
          </w:p>
        </w:tc>
        <w:tc>
          <w:tcPr>
            <w:tcW w:w="1910" w:type="pct"/>
            <w:shd w:val="clear" w:color="auto" w:fill="FEF2E7"/>
          </w:tcPr>
          <w:p w14:paraId="3AFFD264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Waargenomen gedrag en/of uitspraken (of nalaten daarvan) waarop score is gebaseerd</w:t>
            </w:r>
          </w:p>
          <w:p w14:paraId="3AFFD265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4B1063" w:rsidRPr="008E47BE" w14:paraId="3DEC8668" w14:textId="77777777" w:rsidTr="004B106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EF2E7"/>
          <w:tblLook w:val="00A0" w:firstRow="1" w:lastRow="0" w:firstColumn="1" w:lastColumn="0" w:noHBand="0" w:noVBand="0"/>
        </w:tblPrEx>
        <w:tc>
          <w:tcPr>
            <w:tcW w:w="238" w:type="pct"/>
            <w:gridSpan w:val="2"/>
            <w:shd w:val="clear" w:color="auto" w:fill="FF9900"/>
          </w:tcPr>
          <w:p w14:paraId="584A4F7B" w14:textId="77777777" w:rsidR="004B1063" w:rsidRPr="008E47BE" w:rsidRDefault="004B1063" w:rsidP="00903C05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762" w:type="pct"/>
            <w:gridSpan w:val="7"/>
            <w:shd w:val="clear" w:color="auto" w:fill="FF9900"/>
          </w:tcPr>
          <w:p w14:paraId="35D816B9" w14:textId="77777777" w:rsidR="004B1063" w:rsidRPr="008E47BE" w:rsidRDefault="004B1063" w:rsidP="00903C05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Werkproces 4.1.1.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Presentatie</w:t>
            </w:r>
          </w:p>
        </w:tc>
      </w:tr>
      <w:tr w:rsidR="004B1063" w:rsidRPr="008E47BE" w14:paraId="3AFFD27F" w14:textId="77777777" w:rsidTr="004B1063">
        <w:trPr>
          <w:gridAfter w:val="1"/>
          <w:wAfter w:w="208" w:type="pct"/>
          <w:trHeight w:val="567"/>
        </w:trPr>
        <w:tc>
          <w:tcPr>
            <w:tcW w:w="229" w:type="pct"/>
            <w:shd w:val="clear" w:color="auto" w:fill="FEF2E7"/>
          </w:tcPr>
          <w:p w14:paraId="3AFFD277" w14:textId="580E875C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gridSpan w:val="3"/>
            <w:shd w:val="clear" w:color="auto" w:fill="FEF2E7"/>
          </w:tcPr>
          <w:p w14:paraId="3AFFD278" w14:textId="5563D519" w:rsidR="0057298F" w:rsidRPr="008E47BE" w:rsidRDefault="00BA4569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Present</w:t>
            </w:r>
            <w:r w:rsidR="00B50C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atie</w:t>
            </w:r>
            <w:r w:rsidR="007B4D3C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is voorbereid</w:t>
            </w:r>
            <w:r w:rsidR="0057298F"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shd w:val="clear" w:color="auto" w:fill="FEF2E7"/>
          </w:tcPr>
          <w:p w14:paraId="3AFFD27A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27C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27D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pct"/>
            <w:shd w:val="clear" w:color="auto" w:fill="FEF2E7"/>
          </w:tcPr>
          <w:p w14:paraId="3AFFD27E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4B1063" w:rsidRPr="008E47BE" w14:paraId="3AFFD288" w14:textId="77777777" w:rsidTr="004B1063">
        <w:trPr>
          <w:gridAfter w:val="1"/>
          <w:wAfter w:w="208" w:type="pct"/>
          <w:trHeight w:val="567"/>
        </w:trPr>
        <w:tc>
          <w:tcPr>
            <w:tcW w:w="229" w:type="pct"/>
            <w:shd w:val="clear" w:color="auto" w:fill="FEF2E7"/>
          </w:tcPr>
          <w:p w14:paraId="3AFFD280" w14:textId="4150AE0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gridSpan w:val="3"/>
            <w:shd w:val="clear" w:color="auto" w:fill="FEF2E7"/>
          </w:tcPr>
          <w:p w14:paraId="3AFFD281" w14:textId="236B0F52" w:rsidR="0057298F" w:rsidRPr="008E47BE" w:rsidRDefault="00306AA4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Het onderwerp </w:t>
            </w:r>
            <w:r w:rsidR="00B50C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is relevant</w:t>
            </w:r>
            <w:r w:rsidR="0057298F"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shd w:val="clear" w:color="auto" w:fill="FEF2E7"/>
          </w:tcPr>
          <w:p w14:paraId="3AFFD283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285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286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pct"/>
            <w:shd w:val="clear" w:color="auto" w:fill="FEF2E7"/>
          </w:tcPr>
          <w:p w14:paraId="3AFFD287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4B1063" w:rsidRPr="008E47BE" w14:paraId="3AFFD291" w14:textId="77777777" w:rsidTr="004B1063">
        <w:trPr>
          <w:gridAfter w:val="1"/>
          <w:wAfter w:w="208" w:type="pct"/>
          <w:trHeight w:val="567"/>
        </w:trPr>
        <w:tc>
          <w:tcPr>
            <w:tcW w:w="229" w:type="pct"/>
            <w:shd w:val="clear" w:color="auto" w:fill="FEF2E7"/>
          </w:tcPr>
          <w:p w14:paraId="3AFFD289" w14:textId="3BD4E9B3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3" w:type="pct"/>
            <w:gridSpan w:val="3"/>
            <w:shd w:val="clear" w:color="auto" w:fill="FEF2E7"/>
          </w:tcPr>
          <w:p w14:paraId="3AFFD28A" w14:textId="3037892D" w:rsidR="0057298F" w:rsidRPr="008E47BE" w:rsidRDefault="007B4D3C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Het onderwerp heeft voldoende diepgang</w:t>
            </w:r>
            <w:r w:rsidR="0057298F"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shd w:val="clear" w:color="auto" w:fill="FEF2E7"/>
          </w:tcPr>
          <w:p w14:paraId="3AFFD28C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28E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28F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pct"/>
            <w:shd w:val="clear" w:color="auto" w:fill="FEF2E7"/>
          </w:tcPr>
          <w:p w14:paraId="3AFFD290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4324DE" w:rsidRPr="008E47BE" w14:paraId="3AFFD33C" w14:textId="77777777" w:rsidTr="004B1063">
        <w:trPr>
          <w:gridAfter w:val="1"/>
          <w:wAfter w:w="208" w:type="pct"/>
          <w:trHeight w:val="567"/>
        </w:trPr>
        <w:tc>
          <w:tcPr>
            <w:tcW w:w="229" w:type="pct"/>
            <w:shd w:val="clear" w:color="auto" w:fill="FEF2E7"/>
          </w:tcPr>
          <w:p w14:paraId="3AFFD334" w14:textId="4186BD9D" w:rsidR="0057298F" w:rsidRPr="008E47BE" w:rsidRDefault="00071ED8" w:rsidP="00A1186E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3" w:type="pct"/>
            <w:gridSpan w:val="3"/>
            <w:shd w:val="clear" w:color="auto" w:fill="FEF2E7"/>
          </w:tcPr>
          <w:p w14:paraId="3AFFD335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Reflecteert op het eigen handelen</w:t>
            </w:r>
          </w:p>
        </w:tc>
        <w:tc>
          <w:tcPr>
            <w:tcW w:w="260" w:type="pct"/>
            <w:shd w:val="clear" w:color="auto" w:fill="FEF2E7"/>
          </w:tcPr>
          <w:p w14:paraId="3AFFD337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339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33A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pct"/>
            <w:shd w:val="clear" w:color="auto" w:fill="FEF2E7"/>
          </w:tcPr>
          <w:p w14:paraId="3AFFD33B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071ED8" w:rsidRPr="008E47BE" w14:paraId="3AFFD345" w14:textId="77777777" w:rsidTr="004B1063">
        <w:trPr>
          <w:gridAfter w:val="1"/>
          <w:wAfter w:w="208" w:type="pct"/>
          <w:trHeight w:val="567"/>
        </w:trPr>
        <w:tc>
          <w:tcPr>
            <w:tcW w:w="229" w:type="pct"/>
            <w:shd w:val="clear" w:color="auto" w:fill="FEF2E7"/>
          </w:tcPr>
          <w:p w14:paraId="3AFFD33D" w14:textId="1034461F" w:rsidR="0057298F" w:rsidRPr="008E47BE" w:rsidRDefault="00071ED8" w:rsidP="00A1186E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3" w:type="pct"/>
            <w:gridSpan w:val="3"/>
            <w:shd w:val="clear" w:color="auto" w:fill="FEF2E7"/>
          </w:tcPr>
          <w:p w14:paraId="3AFFD33E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Vraagt feedback</w:t>
            </w:r>
          </w:p>
        </w:tc>
        <w:tc>
          <w:tcPr>
            <w:tcW w:w="260" w:type="pct"/>
            <w:shd w:val="clear" w:color="auto" w:fill="FEF2E7"/>
          </w:tcPr>
          <w:p w14:paraId="3AFFD340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342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EF2E7"/>
          </w:tcPr>
          <w:p w14:paraId="3AFFD343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pct"/>
            <w:shd w:val="clear" w:color="auto" w:fill="FEF2E7"/>
          </w:tcPr>
          <w:p w14:paraId="3AFFD344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57298F" w:rsidRPr="008E47BE" w14:paraId="3AFFD353" w14:textId="77777777" w:rsidTr="004B1063">
        <w:trPr>
          <w:gridAfter w:val="1"/>
          <w:wAfter w:w="208" w:type="pct"/>
          <w:trHeight w:val="293"/>
        </w:trPr>
        <w:tc>
          <w:tcPr>
            <w:tcW w:w="2102" w:type="pct"/>
            <w:gridSpan w:val="4"/>
            <w:shd w:val="clear" w:color="auto" w:fill="FEF2E7"/>
          </w:tcPr>
          <w:p w14:paraId="76482F93" w14:textId="77777777" w:rsidR="0057298F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Resultaat van de praktijkbeoordeling</w:t>
            </w:r>
          </w:p>
          <w:p w14:paraId="288A10B2" w14:textId="77777777" w:rsidR="008A1C6E" w:rsidRDefault="008A1C6E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AFFD34F" w14:textId="5F083975" w:rsidR="004324DE" w:rsidRPr="008E47BE" w:rsidRDefault="004324DE" w:rsidP="004324DE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Voldoende/onvoldoende</w:t>
            </w:r>
          </w:p>
        </w:tc>
        <w:tc>
          <w:tcPr>
            <w:tcW w:w="2690" w:type="pct"/>
            <w:gridSpan w:val="4"/>
            <w:shd w:val="clear" w:color="auto" w:fill="FEF2E7"/>
          </w:tcPr>
          <w:p w14:paraId="3AFFD351" w14:textId="77777777" w:rsidR="0057298F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E47B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Toelichting</w:t>
            </w:r>
          </w:p>
          <w:p w14:paraId="2036FBC5" w14:textId="77777777" w:rsidR="008A1C6E" w:rsidRDefault="008A1C6E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75208C6" w14:textId="77777777" w:rsidR="008A1C6E" w:rsidRPr="008E47BE" w:rsidRDefault="008A1C6E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AFFD352" w14:textId="77777777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57298F" w:rsidRPr="008E47BE" w14:paraId="3AFFD35E" w14:textId="77777777" w:rsidTr="004B1063">
        <w:trPr>
          <w:gridAfter w:val="6"/>
          <w:wAfter w:w="3298" w:type="pct"/>
          <w:trHeight w:val="567"/>
        </w:trPr>
        <w:tc>
          <w:tcPr>
            <w:tcW w:w="1702" w:type="pct"/>
            <w:gridSpan w:val="3"/>
            <w:shd w:val="clear" w:color="auto" w:fill="FEF2E7"/>
          </w:tcPr>
          <w:p w14:paraId="3AFFD35D" w14:textId="3EE61BBF" w:rsidR="0057298F" w:rsidRPr="008E47BE" w:rsidRDefault="0057298F" w:rsidP="00A1186E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Naam: </w:t>
            </w:r>
          </w:p>
        </w:tc>
      </w:tr>
    </w:tbl>
    <w:p w14:paraId="3AFFD3D3" w14:textId="4E76B0EC" w:rsidR="004012B7" w:rsidRPr="008E47BE" w:rsidRDefault="004012B7" w:rsidP="0064651F">
      <w:pPr>
        <w:pStyle w:val="Kop2"/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AFFD3D4" w14:textId="1ACD7730" w:rsidR="00270074" w:rsidRPr="008E47BE" w:rsidRDefault="00270074" w:rsidP="00A1186E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sectPr w:rsidR="00270074" w:rsidRPr="008E47BE" w:rsidSect="000A1DBE">
      <w:headerReference w:type="default" r:id="rId10"/>
      <w:footerReference w:type="even" r:id="rId11"/>
      <w:footerReference w:type="default" r:id="rId12"/>
      <w:pgSz w:w="11906" w:h="16838" w:code="9"/>
      <w:pgMar w:top="2552" w:right="707" w:bottom="1418" w:left="1134" w:header="567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FEF4" w14:textId="77777777" w:rsidR="000A1DBE" w:rsidRDefault="000A1DBE">
      <w:r>
        <w:separator/>
      </w:r>
    </w:p>
  </w:endnote>
  <w:endnote w:type="continuationSeparator" w:id="0">
    <w:p w14:paraId="16656425" w14:textId="77777777" w:rsidR="000A1DBE" w:rsidRDefault="000A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D443" w14:textId="77777777" w:rsidR="000F7D75" w:rsidRDefault="000F7D75" w:rsidP="002465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FFD444" w14:textId="77777777" w:rsidR="000F7D75" w:rsidRDefault="000F7D75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005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D45AAEF" w14:textId="7E756FCE" w:rsidR="009844A6" w:rsidRDefault="009844A6" w:rsidP="009844A6">
        <w:pPr>
          <w:pStyle w:val="Voettekst"/>
          <w:jc w:val="center"/>
        </w:pPr>
        <w:r>
          <w:t xml:space="preserve">       </w:t>
        </w:r>
      </w:p>
      <w:p w14:paraId="1DA2CC04" w14:textId="20048D07" w:rsidR="00F046DF" w:rsidRPr="00F046DF" w:rsidRDefault="00F046DF" w:rsidP="009844A6">
        <w:pPr>
          <w:pStyle w:val="Voettekst"/>
          <w:spacing w:line="240" w:lineRule="auto"/>
          <w:jc w:val="center"/>
          <w:rPr>
            <w:color w:val="FFFFFF" w:themeColor="background1"/>
          </w:rPr>
        </w:pPr>
        <w:r w:rsidRPr="00F046DF">
          <w:rPr>
            <w:color w:val="FFFFFF" w:themeColor="background1"/>
          </w:rPr>
          <w:fldChar w:fldCharType="begin"/>
        </w:r>
        <w:r w:rsidRPr="00F046DF">
          <w:rPr>
            <w:color w:val="FFFFFF" w:themeColor="background1"/>
          </w:rPr>
          <w:instrText>PAGE   \* MERGEFORMAT</w:instrText>
        </w:r>
        <w:r w:rsidRPr="00F046DF">
          <w:rPr>
            <w:color w:val="FFFFFF" w:themeColor="background1"/>
          </w:rPr>
          <w:fldChar w:fldCharType="separate"/>
        </w:r>
        <w:r w:rsidRPr="00F046DF">
          <w:rPr>
            <w:color w:val="FFFFFF" w:themeColor="background1"/>
          </w:rPr>
          <w:t>2</w:t>
        </w:r>
        <w:r w:rsidRPr="00F046DF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61A2" w14:textId="77777777" w:rsidR="000A1DBE" w:rsidRDefault="000A1DBE">
      <w:r>
        <w:separator/>
      </w:r>
    </w:p>
  </w:footnote>
  <w:footnote w:type="continuationSeparator" w:id="0">
    <w:p w14:paraId="71028571" w14:textId="77777777" w:rsidR="000A1DBE" w:rsidRDefault="000A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D441" w14:textId="0DFFC630" w:rsidR="000F7D75" w:rsidRPr="00CC0F8B" w:rsidRDefault="00A1186E" w:rsidP="006B15EF">
    <w:pPr>
      <w:tabs>
        <w:tab w:val="left" w:pos="2955"/>
      </w:tabs>
      <w:spacing w:before="40"/>
      <w:ind w:right="2552"/>
      <w:rPr>
        <w:color w:val="FFFFFF"/>
        <w:szCs w:val="20"/>
      </w:rPr>
    </w:pPr>
    <w:r>
      <w:rPr>
        <w:sz w:val="20"/>
      </w:rPr>
      <w:drawing>
        <wp:anchor distT="0" distB="0" distL="114300" distR="114300" simplePos="0" relativeHeight="251662336" behindDoc="1" locked="0" layoutInCell="1" allowOverlap="1" wp14:anchorId="15D9C576" wp14:editId="44AF4EAD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559018" cy="10692000"/>
          <wp:effectExtent l="0" t="0" r="444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eybalacademie_Briefpapi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1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D75">
      <w:rPr>
        <w:color w:val="FFFFFF"/>
        <w:szCs w:val="20"/>
      </w:rPr>
      <w:softHyphen/>
    </w:r>
    <w:r w:rsidR="000F7D75">
      <w:rPr>
        <w:color w:val="FFFFFF"/>
        <w:szCs w:val="20"/>
      </w:rPr>
      <w:tab/>
    </w:r>
  </w:p>
  <w:p w14:paraId="3AFFD442" w14:textId="2862C56E" w:rsidR="000F7D75" w:rsidRPr="00CC0F8B" w:rsidRDefault="00A1186E" w:rsidP="007B33B9">
    <w:pPr>
      <w:spacing w:before="40"/>
      <w:ind w:right="2552"/>
      <w:rPr>
        <w:color w:val="FFFFFF"/>
        <w:szCs w:val="20"/>
      </w:rPr>
    </w:pPr>
    <w:r>
      <mc:AlternateContent>
        <mc:Choice Requires="wps">
          <w:drawing>
            <wp:anchor distT="0" distB="0" distL="114300" distR="114300" simplePos="0" relativeHeight="251652096" behindDoc="0" locked="0" layoutInCell="1" allowOverlap="1" wp14:anchorId="3AFFD446" wp14:editId="572B7D57">
              <wp:simplePos x="0" y="0"/>
              <wp:positionH relativeFrom="column">
                <wp:posOffset>4803775</wp:posOffset>
              </wp:positionH>
              <wp:positionV relativeFrom="paragraph">
                <wp:posOffset>211455</wp:posOffset>
              </wp:positionV>
              <wp:extent cx="45085" cy="152400"/>
              <wp:effectExtent l="57150" t="0" r="50165" b="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FD44C" w14:textId="762D466B" w:rsidR="000F7D75" w:rsidRPr="00C856AD" w:rsidRDefault="000F7D75" w:rsidP="007F5477">
                          <w:pPr>
                            <w:pStyle w:val="Kop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FD44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78.25pt;margin-top:16.65pt;width:3.55pt;height:12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" filled="f" stroked="f" strokeweight=".25pt">
              <v:textbox>
                <w:txbxContent>
                  <w:p w14:paraId="3AFFD44C" w14:textId="762D466B" w:rsidR="000F7D75" w:rsidRPr="00C856AD" w:rsidRDefault="000F7D75" w:rsidP="007F5477">
                    <w:pPr>
                      <w:pStyle w:val="Kop2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77B"/>
    <w:multiLevelType w:val="multilevel"/>
    <w:tmpl w:val="7982118C"/>
    <w:numStyleLink w:val="Opsommingbullets"/>
  </w:abstractNum>
  <w:abstractNum w:abstractNumId="1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EF6"/>
    <w:multiLevelType w:val="multilevel"/>
    <w:tmpl w:val="7982118C"/>
    <w:numStyleLink w:val="Opsommingbullets"/>
  </w:abstractNum>
  <w:abstractNum w:abstractNumId="3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36A8A"/>
    <w:multiLevelType w:val="hybridMultilevel"/>
    <w:tmpl w:val="FC2EFFD2"/>
    <w:lvl w:ilvl="0" w:tplc="E7A2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AEAFC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8E4C9F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C2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E4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CF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42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00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B4227"/>
    <w:multiLevelType w:val="multilevel"/>
    <w:tmpl w:val="1890AF9C"/>
    <w:numStyleLink w:val="OpmaakprofielMeerdereniveausAangepastekleurRGB211"/>
  </w:abstractNum>
  <w:abstractNum w:abstractNumId="6" w15:restartNumberingAfterBreak="0">
    <w:nsid w:val="16074F61"/>
    <w:multiLevelType w:val="multilevel"/>
    <w:tmpl w:val="7982118C"/>
    <w:numStyleLink w:val="Opsommingbullets"/>
  </w:abstractNum>
  <w:abstractNum w:abstractNumId="7" w15:restartNumberingAfterBreak="0">
    <w:nsid w:val="1882595E"/>
    <w:multiLevelType w:val="multilevel"/>
    <w:tmpl w:val="7982118C"/>
    <w:numStyleLink w:val="Opsommingbullets"/>
  </w:abstractNum>
  <w:abstractNum w:abstractNumId="8" w15:restartNumberingAfterBreak="0">
    <w:nsid w:val="191A3887"/>
    <w:multiLevelType w:val="multilevel"/>
    <w:tmpl w:val="7982118C"/>
    <w:numStyleLink w:val="Opsommingbullets"/>
  </w:abstractNum>
  <w:abstractNum w:abstractNumId="9" w15:restartNumberingAfterBreak="0">
    <w:nsid w:val="1E9D2EE2"/>
    <w:multiLevelType w:val="multilevel"/>
    <w:tmpl w:val="7982118C"/>
    <w:numStyleLink w:val="Opsommingbullets"/>
  </w:abstractNum>
  <w:abstractNum w:abstractNumId="10" w15:restartNumberingAfterBreak="0">
    <w:nsid w:val="21D34A14"/>
    <w:multiLevelType w:val="hybridMultilevel"/>
    <w:tmpl w:val="9C1EC4D0"/>
    <w:lvl w:ilvl="0" w:tplc="28EE7E2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1938F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E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E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43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62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4D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87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368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9839B6"/>
    <w:multiLevelType w:val="multilevel"/>
    <w:tmpl w:val="7982118C"/>
    <w:numStyleLink w:val="Opsommingbullets"/>
  </w:abstractNum>
  <w:abstractNum w:abstractNumId="13" w15:restartNumberingAfterBreak="0">
    <w:nsid w:val="28CB40A5"/>
    <w:multiLevelType w:val="hybridMultilevel"/>
    <w:tmpl w:val="7982118C"/>
    <w:lvl w:ilvl="0" w:tplc="224ACE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54E2F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906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46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D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76F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8A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8B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4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E4E13"/>
    <w:multiLevelType w:val="multilevel"/>
    <w:tmpl w:val="7982118C"/>
    <w:numStyleLink w:val="Opsommingbullets"/>
  </w:abstractNum>
  <w:abstractNum w:abstractNumId="15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F63C11"/>
    <w:multiLevelType w:val="multilevel"/>
    <w:tmpl w:val="1890AF9C"/>
    <w:numStyleLink w:val="OpmaakprofielMeerdereniveausAangepastekleurRGB211"/>
  </w:abstractNum>
  <w:abstractNum w:abstractNumId="17" w15:restartNumberingAfterBreak="0">
    <w:nsid w:val="34AA1DE9"/>
    <w:multiLevelType w:val="multilevel"/>
    <w:tmpl w:val="7982118C"/>
    <w:numStyleLink w:val="Opsommingbullets"/>
  </w:abstractNum>
  <w:abstractNum w:abstractNumId="18" w15:restartNumberingAfterBreak="0">
    <w:nsid w:val="37A906D6"/>
    <w:multiLevelType w:val="hybridMultilevel"/>
    <w:tmpl w:val="7CE28E52"/>
    <w:lvl w:ilvl="0" w:tplc="4E50AA2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E6E44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C9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C3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24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8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63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A2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E1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21FE"/>
    <w:multiLevelType w:val="multilevel"/>
    <w:tmpl w:val="5C1046DA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52320D0B"/>
    <w:multiLevelType w:val="multilevel"/>
    <w:tmpl w:val="1890AF9C"/>
    <w:numStyleLink w:val="OpmaakprofielMeerdereniveausAangepastekleurRGB211"/>
  </w:abstractNum>
  <w:abstractNum w:abstractNumId="21" w15:restartNumberingAfterBreak="0">
    <w:nsid w:val="55DF1F1C"/>
    <w:multiLevelType w:val="multilevel"/>
    <w:tmpl w:val="1890AF9C"/>
    <w:numStyleLink w:val="OpmaakprofielMeerdereniveausAangepastekleurRGB211"/>
  </w:abstractNum>
  <w:abstractNum w:abstractNumId="22" w15:restartNumberingAfterBreak="0">
    <w:nsid w:val="5776226C"/>
    <w:multiLevelType w:val="multilevel"/>
    <w:tmpl w:val="CA362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lang w:val="x-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E33470"/>
    <w:multiLevelType w:val="hybridMultilevel"/>
    <w:tmpl w:val="E5CC58A2"/>
    <w:lvl w:ilvl="0" w:tplc="5C7C5F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C5AC2"/>
    <w:multiLevelType w:val="multilevel"/>
    <w:tmpl w:val="7982118C"/>
    <w:numStyleLink w:val="Opsommingbullets"/>
  </w:abstractNum>
  <w:abstractNum w:abstractNumId="25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09443F"/>
    <w:multiLevelType w:val="hybridMultilevel"/>
    <w:tmpl w:val="DFA09BE2"/>
    <w:lvl w:ilvl="0" w:tplc="83408F9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8DE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BCC6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C4CAB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4897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FA0A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503C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EEC85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2B249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DB5B63"/>
    <w:multiLevelType w:val="multilevel"/>
    <w:tmpl w:val="8AD4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3124F5"/>
    <w:multiLevelType w:val="hybridMultilevel"/>
    <w:tmpl w:val="95F69B74"/>
    <w:lvl w:ilvl="0" w:tplc="BBA8A0B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6D84F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82D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A2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24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24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6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F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22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9581316">
    <w:abstractNumId w:val="13"/>
  </w:num>
  <w:num w:numId="2" w16cid:durableId="301006927">
    <w:abstractNumId w:val="1"/>
  </w:num>
  <w:num w:numId="3" w16cid:durableId="1290892459">
    <w:abstractNumId w:val="3"/>
  </w:num>
  <w:num w:numId="4" w16cid:durableId="2032141019">
    <w:abstractNumId w:val="25"/>
  </w:num>
  <w:num w:numId="5" w16cid:durableId="1087506148">
    <w:abstractNumId w:val="11"/>
  </w:num>
  <w:num w:numId="6" w16cid:durableId="1954244029">
    <w:abstractNumId w:val="7"/>
  </w:num>
  <w:num w:numId="7" w16cid:durableId="651759563">
    <w:abstractNumId w:val="9"/>
  </w:num>
  <w:num w:numId="8" w16cid:durableId="1394425151">
    <w:abstractNumId w:val="15"/>
  </w:num>
  <w:num w:numId="9" w16cid:durableId="85544213">
    <w:abstractNumId w:val="21"/>
  </w:num>
  <w:num w:numId="10" w16cid:durableId="1800293844">
    <w:abstractNumId w:val="27"/>
  </w:num>
  <w:num w:numId="11" w16cid:durableId="2092966807">
    <w:abstractNumId w:val="17"/>
  </w:num>
  <w:num w:numId="12" w16cid:durableId="40253852">
    <w:abstractNumId w:val="18"/>
  </w:num>
  <w:num w:numId="13" w16cid:durableId="1205294937">
    <w:abstractNumId w:val="0"/>
  </w:num>
  <w:num w:numId="14" w16cid:durableId="779111887">
    <w:abstractNumId w:val="10"/>
  </w:num>
  <w:num w:numId="15" w16cid:durableId="1109855759">
    <w:abstractNumId w:val="29"/>
  </w:num>
  <w:num w:numId="16" w16cid:durableId="1363170979">
    <w:abstractNumId w:val="8"/>
  </w:num>
  <w:num w:numId="17" w16cid:durableId="2110739722">
    <w:abstractNumId w:val="23"/>
  </w:num>
  <w:num w:numId="18" w16cid:durableId="1169563921">
    <w:abstractNumId w:val="12"/>
  </w:num>
  <w:num w:numId="19" w16cid:durableId="1975478400">
    <w:abstractNumId w:val="16"/>
  </w:num>
  <w:num w:numId="20" w16cid:durableId="1191718868">
    <w:abstractNumId w:val="5"/>
  </w:num>
  <w:num w:numId="21" w16cid:durableId="576791957">
    <w:abstractNumId w:val="6"/>
  </w:num>
  <w:num w:numId="22" w16cid:durableId="1831479877">
    <w:abstractNumId w:val="14"/>
  </w:num>
  <w:num w:numId="23" w16cid:durableId="1700811500">
    <w:abstractNumId w:val="20"/>
  </w:num>
  <w:num w:numId="24" w16cid:durableId="300310463">
    <w:abstractNumId w:val="2"/>
  </w:num>
  <w:num w:numId="25" w16cid:durableId="580064718">
    <w:abstractNumId w:val="26"/>
  </w:num>
  <w:num w:numId="26" w16cid:durableId="199056150">
    <w:abstractNumId w:val="4"/>
  </w:num>
  <w:num w:numId="27" w16cid:durableId="2047021675">
    <w:abstractNumId w:val="19"/>
  </w:num>
  <w:num w:numId="28" w16cid:durableId="1193112571">
    <w:abstractNumId w:val="22"/>
  </w:num>
  <w:num w:numId="29" w16cid:durableId="443816905">
    <w:abstractNumId w:val="24"/>
  </w:num>
  <w:num w:numId="30" w16cid:durableId="100474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0C"/>
    <w:rsid w:val="00010CF9"/>
    <w:rsid w:val="00016D3D"/>
    <w:rsid w:val="00020770"/>
    <w:rsid w:val="00026464"/>
    <w:rsid w:val="00031862"/>
    <w:rsid w:val="00032093"/>
    <w:rsid w:val="00040640"/>
    <w:rsid w:val="000421FF"/>
    <w:rsid w:val="00045DF8"/>
    <w:rsid w:val="000541C6"/>
    <w:rsid w:val="00066A10"/>
    <w:rsid w:val="00071ED8"/>
    <w:rsid w:val="00075B61"/>
    <w:rsid w:val="00081678"/>
    <w:rsid w:val="0008259A"/>
    <w:rsid w:val="000A0951"/>
    <w:rsid w:val="000A1DBE"/>
    <w:rsid w:val="000B0E6F"/>
    <w:rsid w:val="000B3E85"/>
    <w:rsid w:val="000B7E47"/>
    <w:rsid w:val="000D1257"/>
    <w:rsid w:val="000D50E4"/>
    <w:rsid w:val="000E6890"/>
    <w:rsid w:val="000E706A"/>
    <w:rsid w:val="000E74AC"/>
    <w:rsid w:val="000F6179"/>
    <w:rsid w:val="000F762C"/>
    <w:rsid w:val="000F7D75"/>
    <w:rsid w:val="00110C82"/>
    <w:rsid w:val="00122656"/>
    <w:rsid w:val="0013213C"/>
    <w:rsid w:val="001344E9"/>
    <w:rsid w:val="0013536D"/>
    <w:rsid w:val="00140B8C"/>
    <w:rsid w:val="001426A9"/>
    <w:rsid w:val="0014365E"/>
    <w:rsid w:val="00144C46"/>
    <w:rsid w:val="00146946"/>
    <w:rsid w:val="001510B7"/>
    <w:rsid w:val="00153DF2"/>
    <w:rsid w:val="00160589"/>
    <w:rsid w:val="001646D2"/>
    <w:rsid w:val="001822D9"/>
    <w:rsid w:val="00193B6D"/>
    <w:rsid w:val="001A58A6"/>
    <w:rsid w:val="001C39EC"/>
    <w:rsid w:val="001C6EA0"/>
    <w:rsid w:val="001C76CE"/>
    <w:rsid w:val="001D2C51"/>
    <w:rsid w:val="00202CB5"/>
    <w:rsid w:val="002053EF"/>
    <w:rsid w:val="0020658B"/>
    <w:rsid w:val="0023304E"/>
    <w:rsid w:val="00240E0C"/>
    <w:rsid w:val="002465DC"/>
    <w:rsid w:val="00247B8C"/>
    <w:rsid w:val="00251309"/>
    <w:rsid w:val="00261A00"/>
    <w:rsid w:val="00263BBD"/>
    <w:rsid w:val="00265445"/>
    <w:rsid w:val="00270074"/>
    <w:rsid w:val="0028022C"/>
    <w:rsid w:val="002806E4"/>
    <w:rsid w:val="002815B3"/>
    <w:rsid w:val="00291CB7"/>
    <w:rsid w:val="00295275"/>
    <w:rsid w:val="00295FB8"/>
    <w:rsid w:val="002A0A0B"/>
    <w:rsid w:val="002A35D2"/>
    <w:rsid w:val="002B3248"/>
    <w:rsid w:val="002D0262"/>
    <w:rsid w:val="002D4BD6"/>
    <w:rsid w:val="002D7F45"/>
    <w:rsid w:val="002E7992"/>
    <w:rsid w:val="00305946"/>
    <w:rsid w:val="00306AA4"/>
    <w:rsid w:val="0033004D"/>
    <w:rsid w:val="003405A9"/>
    <w:rsid w:val="00344B5A"/>
    <w:rsid w:val="003468B8"/>
    <w:rsid w:val="0035446C"/>
    <w:rsid w:val="00391528"/>
    <w:rsid w:val="0039646C"/>
    <w:rsid w:val="003A2EA1"/>
    <w:rsid w:val="003B4846"/>
    <w:rsid w:val="003B5E15"/>
    <w:rsid w:val="003C7F25"/>
    <w:rsid w:val="003E0AD3"/>
    <w:rsid w:val="003E7315"/>
    <w:rsid w:val="003F1763"/>
    <w:rsid w:val="003F1FE3"/>
    <w:rsid w:val="003F26EC"/>
    <w:rsid w:val="004012B7"/>
    <w:rsid w:val="0040302B"/>
    <w:rsid w:val="00422487"/>
    <w:rsid w:val="00426531"/>
    <w:rsid w:val="004324DE"/>
    <w:rsid w:val="00433E71"/>
    <w:rsid w:val="00440EC8"/>
    <w:rsid w:val="00453495"/>
    <w:rsid w:val="0046123B"/>
    <w:rsid w:val="00466066"/>
    <w:rsid w:val="00467C5D"/>
    <w:rsid w:val="00473F27"/>
    <w:rsid w:val="00480C00"/>
    <w:rsid w:val="00482B9A"/>
    <w:rsid w:val="0048378A"/>
    <w:rsid w:val="00491B5C"/>
    <w:rsid w:val="00493F46"/>
    <w:rsid w:val="00494B19"/>
    <w:rsid w:val="004A76B5"/>
    <w:rsid w:val="004B1063"/>
    <w:rsid w:val="004B2333"/>
    <w:rsid w:val="004C108D"/>
    <w:rsid w:val="004D440C"/>
    <w:rsid w:val="004F3D20"/>
    <w:rsid w:val="004F62B5"/>
    <w:rsid w:val="00521E8A"/>
    <w:rsid w:val="00525105"/>
    <w:rsid w:val="005309A5"/>
    <w:rsid w:val="00554864"/>
    <w:rsid w:val="005600ED"/>
    <w:rsid w:val="00561912"/>
    <w:rsid w:val="00561ADA"/>
    <w:rsid w:val="005629D4"/>
    <w:rsid w:val="00564407"/>
    <w:rsid w:val="0057298F"/>
    <w:rsid w:val="00580B44"/>
    <w:rsid w:val="005855F9"/>
    <w:rsid w:val="00585F1A"/>
    <w:rsid w:val="00596482"/>
    <w:rsid w:val="005A07B7"/>
    <w:rsid w:val="005B3251"/>
    <w:rsid w:val="005C0D0B"/>
    <w:rsid w:val="005C3285"/>
    <w:rsid w:val="005C749A"/>
    <w:rsid w:val="005C7E29"/>
    <w:rsid w:val="005D1CF9"/>
    <w:rsid w:val="005E14D7"/>
    <w:rsid w:val="005F2264"/>
    <w:rsid w:val="005F3993"/>
    <w:rsid w:val="005F6116"/>
    <w:rsid w:val="006000FF"/>
    <w:rsid w:val="00605CFB"/>
    <w:rsid w:val="006460C9"/>
    <w:rsid w:val="0064651F"/>
    <w:rsid w:val="00654185"/>
    <w:rsid w:val="006703B4"/>
    <w:rsid w:val="0067300A"/>
    <w:rsid w:val="00673067"/>
    <w:rsid w:val="006800F7"/>
    <w:rsid w:val="0068668E"/>
    <w:rsid w:val="006A1F17"/>
    <w:rsid w:val="006B0556"/>
    <w:rsid w:val="006B15EF"/>
    <w:rsid w:val="006B287F"/>
    <w:rsid w:val="006C1268"/>
    <w:rsid w:val="006C2B4D"/>
    <w:rsid w:val="006C6A5E"/>
    <w:rsid w:val="006D151D"/>
    <w:rsid w:val="006D3344"/>
    <w:rsid w:val="006D3F43"/>
    <w:rsid w:val="006F5367"/>
    <w:rsid w:val="006F5D4B"/>
    <w:rsid w:val="007024E2"/>
    <w:rsid w:val="00721FAE"/>
    <w:rsid w:val="00731EAD"/>
    <w:rsid w:val="0073248B"/>
    <w:rsid w:val="007374FE"/>
    <w:rsid w:val="00760B16"/>
    <w:rsid w:val="007612F5"/>
    <w:rsid w:val="007810D2"/>
    <w:rsid w:val="00797967"/>
    <w:rsid w:val="007A4F55"/>
    <w:rsid w:val="007A7F2D"/>
    <w:rsid w:val="007B33B9"/>
    <w:rsid w:val="007B4D3C"/>
    <w:rsid w:val="007B72F3"/>
    <w:rsid w:val="007C29FA"/>
    <w:rsid w:val="007C367F"/>
    <w:rsid w:val="007D6471"/>
    <w:rsid w:val="007D7DA4"/>
    <w:rsid w:val="007E0CCB"/>
    <w:rsid w:val="007E2E16"/>
    <w:rsid w:val="007F495B"/>
    <w:rsid w:val="007F5477"/>
    <w:rsid w:val="007F547E"/>
    <w:rsid w:val="00803394"/>
    <w:rsid w:val="00810259"/>
    <w:rsid w:val="00813592"/>
    <w:rsid w:val="0082666C"/>
    <w:rsid w:val="008338DA"/>
    <w:rsid w:val="00840343"/>
    <w:rsid w:val="0084513F"/>
    <w:rsid w:val="008529FE"/>
    <w:rsid w:val="00852D5B"/>
    <w:rsid w:val="00854579"/>
    <w:rsid w:val="00864A94"/>
    <w:rsid w:val="0088520C"/>
    <w:rsid w:val="008A090A"/>
    <w:rsid w:val="008A1C6E"/>
    <w:rsid w:val="008A361A"/>
    <w:rsid w:val="008B05AD"/>
    <w:rsid w:val="008C0683"/>
    <w:rsid w:val="008C52A0"/>
    <w:rsid w:val="008C5FF5"/>
    <w:rsid w:val="008D4EC9"/>
    <w:rsid w:val="008E47BE"/>
    <w:rsid w:val="008F15F3"/>
    <w:rsid w:val="008F27EF"/>
    <w:rsid w:val="009005D8"/>
    <w:rsid w:val="009045DC"/>
    <w:rsid w:val="00906541"/>
    <w:rsid w:val="0091089E"/>
    <w:rsid w:val="00926F71"/>
    <w:rsid w:val="0093166E"/>
    <w:rsid w:val="00941322"/>
    <w:rsid w:val="009456CC"/>
    <w:rsid w:val="00954109"/>
    <w:rsid w:val="00957111"/>
    <w:rsid w:val="00967971"/>
    <w:rsid w:val="00981394"/>
    <w:rsid w:val="00982EA2"/>
    <w:rsid w:val="009844A6"/>
    <w:rsid w:val="009B5881"/>
    <w:rsid w:val="009B610D"/>
    <w:rsid w:val="009C1055"/>
    <w:rsid w:val="009C44FD"/>
    <w:rsid w:val="009D05F3"/>
    <w:rsid w:val="009D6E56"/>
    <w:rsid w:val="009E1AA3"/>
    <w:rsid w:val="009E24D3"/>
    <w:rsid w:val="009F110E"/>
    <w:rsid w:val="009F587C"/>
    <w:rsid w:val="009F7C6E"/>
    <w:rsid w:val="00A021BA"/>
    <w:rsid w:val="00A04AB3"/>
    <w:rsid w:val="00A04F4E"/>
    <w:rsid w:val="00A1186E"/>
    <w:rsid w:val="00A23372"/>
    <w:rsid w:val="00A2586D"/>
    <w:rsid w:val="00A32905"/>
    <w:rsid w:val="00A37BD3"/>
    <w:rsid w:val="00A52939"/>
    <w:rsid w:val="00A54666"/>
    <w:rsid w:val="00A746EE"/>
    <w:rsid w:val="00A935C5"/>
    <w:rsid w:val="00AA0608"/>
    <w:rsid w:val="00AA5EAE"/>
    <w:rsid w:val="00AB714D"/>
    <w:rsid w:val="00AC2377"/>
    <w:rsid w:val="00AE45CE"/>
    <w:rsid w:val="00AF4F75"/>
    <w:rsid w:val="00B04DDE"/>
    <w:rsid w:val="00B10645"/>
    <w:rsid w:val="00B12C16"/>
    <w:rsid w:val="00B20844"/>
    <w:rsid w:val="00B26FB3"/>
    <w:rsid w:val="00B301B8"/>
    <w:rsid w:val="00B31BC9"/>
    <w:rsid w:val="00B33FA0"/>
    <w:rsid w:val="00B427D3"/>
    <w:rsid w:val="00B50CBE"/>
    <w:rsid w:val="00B518E6"/>
    <w:rsid w:val="00B6254D"/>
    <w:rsid w:val="00B64563"/>
    <w:rsid w:val="00B82E77"/>
    <w:rsid w:val="00B843D3"/>
    <w:rsid w:val="00B848CE"/>
    <w:rsid w:val="00B92F25"/>
    <w:rsid w:val="00B93506"/>
    <w:rsid w:val="00BA40AF"/>
    <w:rsid w:val="00BA4569"/>
    <w:rsid w:val="00BB45BC"/>
    <w:rsid w:val="00BC6E99"/>
    <w:rsid w:val="00BD61D9"/>
    <w:rsid w:val="00BD7365"/>
    <w:rsid w:val="00BF1D11"/>
    <w:rsid w:val="00BF215B"/>
    <w:rsid w:val="00BF32A0"/>
    <w:rsid w:val="00BF3DB2"/>
    <w:rsid w:val="00BF7797"/>
    <w:rsid w:val="00C03430"/>
    <w:rsid w:val="00C05614"/>
    <w:rsid w:val="00C1294D"/>
    <w:rsid w:val="00C237BE"/>
    <w:rsid w:val="00C2592F"/>
    <w:rsid w:val="00C30948"/>
    <w:rsid w:val="00C34B96"/>
    <w:rsid w:val="00C413D5"/>
    <w:rsid w:val="00C44F35"/>
    <w:rsid w:val="00C45B33"/>
    <w:rsid w:val="00C46081"/>
    <w:rsid w:val="00C473A2"/>
    <w:rsid w:val="00C60442"/>
    <w:rsid w:val="00C625E7"/>
    <w:rsid w:val="00C7215B"/>
    <w:rsid w:val="00C726DF"/>
    <w:rsid w:val="00C76190"/>
    <w:rsid w:val="00C81F37"/>
    <w:rsid w:val="00C856AD"/>
    <w:rsid w:val="00C9174A"/>
    <w:rsid w:val="00C9676C"/>
    <w:rsid w:val="00CB2761"/>
    <w:rsid w:val="00CB383E"/>
    <w:rsid w:val="00CC0F8B"/>
    <w:rsid w:val="00CF0A50"/>
    <w:rsid w:val="00D13DDB"/>
    <w:rsid w:val="00D151F5"/>
    <w:rsid w:val="00D1555E"/>
    <w:rsid w:val="00D27754"/>
    <w:rsid w:val="00D3206C"/>
    <w:rsid w:val="00D33059"/>
    <w:rsid w:val="00D3505D"/>
    <w:rsid w:val="00D372BA"/>
    <w:rsid w:val="00D5088E"/>
    <w:rsid w:val="00D55D73"/>
    <w:rsid w:val="00D644D7"/>
    <w:rsid w:val="00D6653E"/>
    <w:rsid w:val="00D736B7"/>
    <w:rsid w:val="00D94A67"/>
    <w:rsid w:val="00DA65D7"/>
    <w:rsid w:val="00DD3A8C"/>
    <w:rsid w:val="00DD57F6"/>
    <w:rsid w:val="00DD7FFE"/>
    <w:rsid w:val="00DE0F6E"/>
    <w:rsid w:val="00DE3E1F"/>
    <w:rsid w:val="00DF2221"/>
    <w:rsid w:val="00DF4E66"/>
    <w:rsid w:val="00E00FCD"/>
    <w:rsid w:val="00E014C9"/>
    <w:rsid w:val="00E1454F"/>
    <w:rsid w:val="00E14D0A"/>
    <w:rsid w:val="00E17078"/>
    <w:rsid w:val="00E26355"/>
    <w:rsid w:val="00E3203F"/>
    <w:rsid w:val="00E32B44"/>
    <w:rsid w:val="00E36594"/>
    <w:rsid w:val="00E401D9"/>
    <w:rsid w:val="00E53003"/>
    <w:rsid w:val="00E5338A"/>
    <w:rsid w:val="00E679CD"/>
    <w:rsid w:val="00E71636"/>
    <w:rsid w:val="00E90D86"/>
    <w:rsid w:val="00E9125F"/>
    <w:rsid w:val="00EA3564"/>
    <w:rsid w:val="00EA42B2"/>
    <w:rsid w:val="00EB2212"/>
    <w:rsid w:val="00ED13F6"/>
    <w:rsid w:val="00EE250C"/>
    <w:rsid w:val="00EE65E7"/>
    <w:rsid w:val="00EF1C6D"/>
    <w:rsid w:val="00EF3331"/>
    <w:rsid w:val="00EF6797"/>
    <w:rsid w:val="00EF7957"/>
    <w:rsid w:val="00F046DF"/>
    <w:rsid w:val="00F22690"/>
    <w:rsid w:val="00F365A4"/>
    <w:rsid w:val="00F45489"/>
    <w:rsid w:val="00F56062"/>
    <w:rsid w:val="00F57D61"/>
    <w:rsid w:val="00F8286C"/>
    <w:rsid w:val="00F8350A"/>
    <w:rsid w:val="00F8655C"/>
    <w:rsid w:val="00F951E1"/>
    <w:rsid w:val="00F96F27"/>
    <w:rsid w:val="00FC6EFB"/>
    <w:rsid w:val="00FD10BB"/>
    <w:rsid w:val="00FD1D3F"/>
    <w:rsid w:val="00FD3E86"/>
    <w:rsid w:val="00FD59AF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FD0ED"/>
  <w15:docId w15:val="{1538FFF7-01E5-46B1-8E95-D86DBE7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0E0C"/>
    <w:pPr>
      <w:spacing w:line="276" w:lineRule="auto"/>
    </w:pPr>
    <w:rPr>
      <w:rFonts w:ascii="Segoe UI" w:hAnsi="Segoe UI" w:cs="Segoe UI"/>
      <w:noProof/>
      <w:sz w:val="17"/>
      <w:szCs w:val="17"/>
    </w:rPr>
  </w:style>
  <w:style w:type="paragraph" w:styleId="Kop1">
    <w:name w:val="heading 1"/>
    <w:basedOn w:val="Standaard"/>
    <w:next w:val="Standaard"/>
    <w:link w:val="Kop1Char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ascii="Verdana" w:hAnsi="Verdana"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link w:val="Kop2Char"/>
    <w:qFormat/>
    <w:rsid w:val="00CC0F8B"/>
    <w:pPr>
      <w:keepNext/>
      <w:spacing w:before="120"/>
      <w:outlineLvl w:val="1"/>
    </w:pPr>
    <w:rPr>
      <w:rFonts w:ascii="Verdana" w:hAnsi="Verdana"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qFormat/>
    <w:rsid w:val="00CC0F8B"/>
    <w:pPr>
      <w:keepNext/>
      <w:spacing w:before="60"/>
      <w:outlineLvl w:val="2"/>
    </w:pPr>
    <w:rPr>
      <w:rFonts w:ascii="Verdana" w:hAnsi="Verdana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240E0C"/>
    <w:pPr>
      <w:keepNext/>
      <w:keepLines/>
      <w:spacing w:before="320" w:line="240" w:lineRule="auto"/>
      <w:ind w:left="567" w:hanging="567"/>
      <w:outlineLvl w:val="3"/>
    </w:pPr>
    <w:rPr>
      <w:rFonts w:eastAsia="Segoe UI"/>
      <w:bCs/>
      <w:iCs/>
      <w:color w:val="EC7405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240E0C"/>
    <w:pPr>
      <w:keepNext/>
      <w:keepLines/>
      <w:spacing w:line="240" w:lineRule="auto"/>
      <w:ind w:left="567" w:hanging="567"/>
      <w:outlineLvl w:val="4"/>
    </w:pPr>
    <w:rPr>
      <w:rFonts w:eastAsia="Segoe UI" w:cs="Times New Roman"/>
      <w:color w:val="EC740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bullets">
    <w:name w:val="Opsomming bullets"/>
    <w:basedOn w:val="Geenlijst"/>
    <w:rsid w:val="00561912"/>
    <w:pPr>
      <w:numPr>
        <w:numId w:val="2"/>
      </w:numPr>
    </w:pPr>
  </w:style>
  <w:style w:type="paragraph" w:styleId="Koptekst">
    <w:name w:val="header"/>
    <w:basedOn w:val="Standaard"/>
    <w:rsid w:val="00BD61D9"/>
    <w:pPr>
      <w:tabs>
        <w:tab w:val="center" w:pos="4153"/>
        <w:tab w:val="right" w:pos="8306"/>
      </w:tabs>
    </w:pPr>
    <w:rPr>
      <w:rFonts w:ascii="Verdana" w:hAnsi="Verdana"/>
    </w:rPr>
  </w:style>
  <w:style w:type="numbering" w:customStyle="1" w:styleId="OpmaakprofielMeerdereniveausAangepastekleurRGB211">
    <w:name w:val="Opmaakprofiel Meerdere niveaus Aangepaste kleur (RGB(211"/>
    <w:aliases w:val="35,42))"/>
    <w:basedOn w:val="Geenlijst"/>
    <w:rsid w:val="00031862"/>
    <w:pPr>
      <w:numPr>
        <w:numId w:val="10"/>
      </w:numPr>
    </w:pPr>
  </w:style>
  <w:style w:type="paragraph" w:styleId="Voettekst">
    <w:name w:val="footer"/>
    <w:basedOn w:val="Standaard"/>
    <w:link w:val="VoettekstChar"/>
    <w:uiPriority w:val="99"/>
    <w:rsid w:val="00B93506"/>
    <w:pPr>
      <w:tabs>
        <w:tab w:val="center" w:pos="4153"/>
        <w:tab w:val="right" w:pos="8306"/>
      </w:tabs>
    </w:pPr>
  </w:style>
  <w:style w:type="paragraph" w:customStyle="1" w:styleId="KopOngenummerd">
    <w:name w:val="_KopOngenummerd"/>
    <w:basedOn w:val="Standaard"/>
    <w:next w:val="Standaard"/>
    <w:qFormat/>
    <w:rsid w:val="00240E0C"/>
    <w:pPr>
      <w:spacing w:after="180"/>
    </w:pPr>
    <w:rPr>
      <w:color w:val="EC7405"/>
      <w:sz w:val="42"/>
      <w:szCs w:val="72"/>
    </w:rPr>
  </w:style>
  <w:style w:type="character" w:styleId="Paginanummer">
    <w:name w:val="page number"/>
    <w:rsid w:val="00BD61D9"/>
    <w:rPr>
      <w:rFonts w:ascii="Verdana" w:hAnsi="Verdana"/>
      <w:sz w:val="18"/>
    </w:rPr>
  </w:style>
  <w:style w:type="character" w:customStyle="1" w:styleId="Kop1Char">
    <w:name w:val="Kop 1 Char"/>
    <w:link w:val="Kop1"/>
    <w:locked/>
    <w:rsid w:val="00240E0C"/>
    <w:rPr>
      <w:rFonts w:ascii="Verdana" w:hAnsi="Verdana" w:cs="Arial"/>
      <w:bCs/>
      <w:color w:val="7A2531"/>
      <w:spacing w:val="-2"/>
      <w:kern w:val="32"/>
      <w:sz w:val="32"/>
      <w:szCs w:val="30"/>
      <w:lang w:val="nl-NL" w:eastAsia="nl-NL" w:bidi="ar-SA"/>
    </w:rPr>
  </w:style>
  <w:style w:type="character" w:customStyle="1" w:styleId="Kop2Char">
    <w:name w:val="Kop 2 Char"/>
    <w:link w:val="Kop2"/>
    <w:locked/>
    <w:rsid w:val="00240E0C"/>
    <w:rPr>
      <w:rFonts w:ascii="Verdana" w:hAnsi="Verdana" w:cs="Arial"/>
      <w:b/>
      <w:bCs/>
      <w:iCs/>
      <w:color w:val="D3222A"/>
      <w:spacing w:val="-2"/>
      <w:sz w:val="22"/>
      <w:szCs w:val="22"/>
      <w:lang w:val="nl-NL" w:eastAsia="nl-NL" w:bidi="ar-SA"/>
    </w:rPr>
  </w:style>
  <w:style w:type="character" w:customStyle="1" w:styleId="Kop4Char">
    <w:name w:val="Kop 4 Char"/>
    <w:link w:val="Kop4"/>
    <w:locked/>
    <w:rsid w:val="00240E0C"/>
    <w:rPr>
      <w:rFonts w:ascii="Segoe UI" w:eastAsia="Segoe UI" w:hAnsi="Segoe UI" w:cs="Segoe UI"/>
      <w:bCs/>
      <w:iCs/>
      <w:noProof/>
      <w:color w:val="EC7405"/>
      <w:sz w:val="28"/>
      <w:szCs w:val="28"/>
      <w:lang w:val="nl-NL" w:eastAsia="nl-NL" w:bidi="ar-SA"/>
    </w:rPr>
  </w:style>
  <w:style w:type="character" w:customStyle="1" w:styleId="Kop5Char">
    <w:name w:val="Kop 5 Char"/>
    <w:link w:val="Kop5"/>
    <w:locked/>
    <w:rsid w:val="00240E0C"/>
    <w:rPr>
      <w:rFonts w:ascii="Segoe UI" w:eastAsia="Segoe UI" w:hAnsi="Segoe UI"/>
      <w:noProof/>
      <w:color w:val="EC7405"/>
      <w:sz w:val="28"/>
      <w:szCs w:val="28"/>
      <w:lang w:val="nl-NL" w:eastAsia="nl-NL" w:bidi="ar-SA"/>
    </w:rPr>
  </w:style>
  <w:style w:type="paragraph" w:customStyle="1" w:styleId="Rodetekst">
    <w:name w:val="_Rode tekst"/>
    <w:basedOn w:val="Standaard"/>
    <w:uiPriority w:val="99"/>
    <w:rsid w:val="00240E0C"/>
    <w:rPr>
      <w:color w:val="FF0000"/>
    </w:rPr>
  </w:style>
  <w:style w:type="paragraph" w:customStyle="1" w:styleId="Opsomming">
    <w:name w:val="_Opsomming"/>
    <w:qFormat/>
    <w:rsid w:val="00240E0C"/>
    <w:pPr>
      <w:numPr>
        <w:numId w:val="27"/>
      </w:numPr>
    </w:pPr>
    <w:rPr>
      <w:rFonts w:ascii="Segoe UI" w:hAnsi="Segoe UI"/>
      <w:noProof/>
      <w:color w:val="000000"/>
      <w:sz w:val="17"/>
      <w:szCs w:val="22"/>
      <w:lang w:eastAsia="en-US"/>
    </w:rPr>
  </w:style>
  <w:style w:type="character" w:customStyle="1" w:styleId="Standaard1Char">
    <w:name w:val="Standaard1 Char"/>
    <w:link w:val="Standaard1"/>
    <w:uiPriority w:val="99"/>
    <w:locked/>
    <w:rsid w:val="00240E0C"/>
    <w:rPr>
      <w:rFonts w:ascii="ArialMT" w:hAnsi="ArialMT"/>
      <w:color w:val="000000"/>
      <w:lang w:val="x-none" w:eastAsia="nl-NL" w:bidi="ar-SA"/>
    </w:rPr>
  </w:style>
  <w:style w:type="paragraph" w:customStyle="1" w:styleId="Standaard1">
    <w:name w:val="Standaard1"/>
    <w:basedOn w:val="Standaard"/>
    <w:link w:val="Standaard1Char"/>
    <w:uiPriority w:val="99"/>
    <w:rsid w:val="00240E0C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ArialMT" w:hAnsi="ArialMT" w:cs="Times New Roman"/>
      <w:noProof w:val="0"/>
      <w:color w:val="000000"/>
      <w:sz w:val="20"/>
      <w:szCs w:val="20"/>
      <w:lang w:val="x-none"/>
    </w:rPr>
  </w:style>
  <w:style w:type="paragraph" w:customStyle="1" w:styleId="Standaard1rood">
    <w:name w:val="Standaard1_rood"/>
    <w:basedOn w:val="Standaard1"/>
    <w:link w:val="Standaard1roodChar"/>
    <w:rsid w:val="00240E0C"/>
    <w:pPr>
      <w:tabs>
        <w:tab w:val="left" w:pos="6340"/>
      </w:tabs>
      <w:textAlignment w:val="center"/>
    </w:pPr>
    <w:rPr>
      <w:color w:val="FF0000"/>
    </w:rPr>
  </w:style>
  <w:style w:type="character" w:customStyle="1" w:styleId="Standaard1roodChar">
    <w:name w:val="Standaard1_rood Char"/>
    <w:link w:val="Standaard1rood"/>
    <w:locked/>
    <w:rsid w:val="00240E0C"/>
    <w:rPr>
      <w:rFonts w:ascii="ArialMT" w:hAnsi="ArialMT"/>
      <w:color w:val="FF0000"/>
      <w:lang w:val="x-none" w:eastAsia="nl-NL" w:bidi="ar-SA"/>
    </w:rPr>
  </w:style>
  <w:style w:type="paragraph" w:styleId="Ballontekst">
    <w:name w:val="Balloon Text"/>
    <w:basedOn w:val="Standaard"/>
    <w:link w:val="BallontekstChar"/>
    <w:rsid w:val="000F6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6179"/>
    <w:rPr>
      <w:rFonts w:ascii="Tahoma" w:hAnsi="Tahoma" w:cs="Tahoma"/>
      <w:noProof/>
      <w:sz w:val="16"/>
      <w:szCs w:val="16"/>
    </w:rPr>
  </w:style>
  <w:style w:type="table" w:customStyle="1" w:styleId="NOCNSF">
    <w:name w:val="NOCNSF"/>
    <w:basedOn w:val="Standaardtabel"/>
    <w:uiPriority w:val="99"/>
    <w:rsid w:val="00270074"/>
    <w:rPr>
      <w:rFonts w:ascii="Segoe UI" w:eastAsiaTheme="minorHAnsi" w:hAnsi="Segoe UI" w:cstheme="minorBidi"/>
      <w:sz w:val="17"/>
      <w:szCs w:val="22"/>
      <w:lang w:eastAsia="en-US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paragraph" w:styleId="Lijstalinea">
    <w:name w:val="List Paragraph"/>
    <w:basedOn w:val="Standaard"/>
    <w:uiPriority w:val="34"/>
    <w:qFormat/>
    <w:rsid w:val="00585F1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F046DF"/>
    <w:rPr>
      <w:rFonts w:ascii="Segoe UI" w:hAnsi="Segoe UI" w:cs="Segoe UI"/>
      <w:noProof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D829F94C3544AABEAF7D301DF0301" ma:contentTypeVersion="11" ma:contentTypeDescription="Een nieuw document maken." ma:contentTypeScope="" ma:versionID="df12e214f47ff057e30d3cd035d14deb">
  <xsd:schema xmlns:xsd="http://www.w3.org/2001/XMLSchema" xmlns:xs="http://www.w3.org/2001/XMLSchema" xmlns:p="http://schemas.microsoft.com/office/2006/metadata/properties" xmlns:ns2="7441a41d-7c0a-471b-8fa6-c71560177983" xmlns:ns3="e2f8d9fc-1853-48dd-ae73-88e766d4c3c6" targetNamespace="http://schemas.microsoft.com/office/2006/metadata/properties" ma:root="true" ma:fieldsID="3607bf4fbedab4e96b774f189651267d" ns2:_="" ns3:_="">
    <xsd:import namespace="7441a41d-7c0a-471b-8fa6-c71560177983"/>
    <xsd:import namespace="e2f8d9fc-1853-48dd-ae73-88e766d4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a41d-7c0a-471b-8fa6-c7156017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d9fc-1853-48dd-ae73-88e766d4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00C2F-37C3-4E88-BE48-61511796A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06D38-B351-4C8D-8F68-8D14A7A44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1a41d-7c0a-471b-8fa6-c71560177983"/>
    <ds:schemaRef ds:uri="e2f8d9fc-1853-48dd-ae73-88e766d4c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1A187-0E91-41C1-BD14-50EEB3BE9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Click Communicatie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VolleybalACADEMIE</dc:creator>
  <cp:lastModifiedBy>Jacqueline de Wit</cp:lastModifiedBy>
  <cp:revision>3</cp:revision>
  <cp:lastPrinted>2017-08-16T13:32:00Z</cp:lastPrinted>
  <dcterms:created xsi:type="dcterms:W3CDTF">2024-02-09T09:21:00Z</dcterms:created>
  <dcterms:modified xsi:type="dcterms:W3CDTF">2024-02-09T09:27:00Z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0x010100FD9D829F94C3544AABEAF7D301DF0301</vt:lpwstr>
  </property>
  <property fmtid="{D5CDD505-2E9C-101B-9397-08002B2CF9AE}" pid="3" name="_ExtendedDescription">
    <vt:lpwstr/>
  </property>
</Properties>
</file>